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B2E6F" w14:textId="6BC0AE18" w:rsidR="008128BF" w:rsidRDefault="008128BF" w:rsidP="00A03D1B">
      <w:pPr>
        <w:spacing w:after="0"/>
        <w:jc w:val="center"/>
        <w:rPr>
          <w:rFonts w:eastAsiaTheme="minorEastAsia" w:cstheme="minorHAnsi"/>
          <w:b/>
          <w:bCs/>
          <w:color w:val="0070C0"/>
          <w:lang w:eastAsia="ro-RO"/>
        </w:rPr>
      </w:pPr>
    </w:p>
    <w:p w14:paraId="039C5E28" w14:textId="77777777" w:rsidR="008128BF" w:rsidRPr="00D8737B" w:rsidRDefault="008128BF" w:rsidP="008128BF">
      <w:pPr>
        <w:spacing w:after="0" w:line="240" w:lineRule="auto"/>
        <w:rPr>
          <w:rFonts w:eastAsiaTheme="minorEastAsia" w:cstheme="minorHAnsi"/>
          <w:shd w:val="clear" w:color="auto" w:fill="FFFFFF"/>
          <w:lang w:eastAsia="ro-RO"/>
        </w:rPr>
      </w:pPr>
    </w:p>
    <w:p w14:paraId="20D4CF8B" w14:textId="03D75BA9" w:rsidR="008128BF" w:rsidRPr="00D8737B" w:rsidRDefault="008128BF" w:rsidP="008128BF">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Pr>
          <w:rFonts w:eastAsiaTheme="minorEastAsia" w:cstheme="minorHAnsi"/>
          <w:lang w:eastAsia="ro-RO"/>
        </w:rPr>
        <w:t xml:space="preserve">      </w:t>
      </w:r>
      <w:r w:rsidRPr="00D8737B">
        <w:rPr>
          <w:rFonts w:eastAsiaTheme="minorEastAsia" w:cstheme="minorHAnsi"/>
          <w:b/>
          <w:bCs/>
          <w:lang w:eastAsia="ro-RO"/>
        </w:rPr>
        <w:t xml:space="preserve">Anexa </w:t>
      </w:r>
      <w:r>
        <w:rPr>
          <w:rFonts w:eastAsiaTheme="minorEastAsia" w:cstheme="minorHAnsi"/>
          <w:b/>
          <w:bCs/>
          <w:lang w:eastAsia="ro-RO"/>
        </w:rPr>
        <w:t>9</w:t>
      </w:r>
    </w:p>
    <w:p w14:paraId="1F2AC504" w14:textId="77777777" w:rsidR="008128BF" w:rsidRPr="00D8737B"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D8737B" w14:paraId="7AE0B482" w14:textId="77777777" w:rsidTr="00E209FD">
        <w:trPr>
          <w:trHeight w:val="1465"/>
        </w:trPr>
        <w:tc>
          <w:tcPr>
            <w:tcW w:w="9468" w:type="dxa"/>
          </w:tcPr>
          <w:p w14:paraId="46D4E2CD" w14:textId="77777777" w:rsidR="008128BF" w:rsidRPr="00B006AA" w:rsidRDefault="008128BF" w:rsidP="00E209FD">
            <w:pPr>
              <w:spacing w:after="0"/>
              <w:ind w:left="426" w:hanging="201"/>
              <w:jc w:val="both"/>
              <w:rPr>
                <w:rFonts w:eastAsia="Times New Roman" w:cstheme="minorHAnsi"/>
                <w:b/>
                <w:color w:val="0070C0"/>
              </w:rPr>
            </w:pPr>
            <w:r w:rsidRPr="00B006AA">
              <w:rPr>
                <w:rFonts w:eastAsia="Times New Roman" w:cstheme="minorHAnsi"/>
                <w:b/>
                <w:color w:val="0070C0"/>
              </w:rPr>
              <w:t>PROGRAMUL REGIONAL SUD EST 2021-2027</w:t>
            </w:r>
          </w:p>
          <w:p w14:paraId="700D9CB9" w14:textId="77777777" w:rsidR="008128BF" w:rsidRPr="00B006AA" w:rsidRDefault="008128BF" w:rsidP="00FD6532">
            <w:pPr>
              <w:spacing w:after="0"/>
              <w:ind w:left="318" w:hanging="93"/>
              <w:jc w:val="both"/>
              <w:rPr>
                <w:rFonts w:cstheme="minorHAnsi"/>
                <w:color w:val="0070C0"/>
              </w:rPr>
            </w:pPr>
            <w:r w:rsidRPr="00B006AA">
              <w:rPr>
                <w:rFonts w:cstheme="minorHAnsi"/>
                <w:b/>
                <w:color w:val="0070C0"/>
              </w:rPr>
              <w:t xml:space="preserve">Obiectiv de politică </w:t>
            </w:r>
            <w:bookmarkStart w:id="0" w:name="_Hlk92707683"/>
            <w:r w:rsidRPr="00B006AA">
              <w:rPr>
                <w:rFonts w:ascii="Calibri" w:hAnsi="Calibri"/>
                <w:b/>
                <w:bCs/>
                <w:color w:val="0070C0"/>
              </w:rPr>
              <w:t>2</w:t>
            </w:r>
            <w:r w:rsidRPr="00B006AA">
              <w:rPr>
                <w:rFonts w:ascii="Calibri" w:hAnsi="Calibri"/>
                <w:color w:val="0070C0"/>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54265A2" w14:textId="77777777" w:rsidR="008128BF" w:rsidRPr="00B006AA" w:rsidRDefault="008128BF" w:rsidP="00E209FD">
            <w:pPr>
              <w:spacing w:after="0"/>
              <w:ind w:left="426" w:hanging="201"/>
              <w:jc w:val="both"/>
              <w:rPr>
                <w:rFonts w:cstheme="minorHAnsi"/>
                <w:color w:val="0070C0"/>
              </w:rPr>
            </w:pPr>
            <w:r w:rsidRPr="00B006AA">
              <w:rPr>
                <w:rFonts w:cstheme="minorHAnsi"/>
                <w:b/>
                <w:color w:val="0070C0"/>
              </w:rPr>
              <w:t xml:space="preserve">Prioritatea </w:t>
            </w:r>
            <w:r w:rsidRPr="00B006AA">
              <w:rPr>
                <w:rFonts w:ascii="Calibri" w:hAnsi="Calibri"/>
                <w:b/>
                <w:color w:val="0070C0"/>
              </w:rPr>
              <w:t>2</w:t>
            </w:r>
            <w:r w:rsidRPr="00B006AA">
              <w:rPr>
                <w:rFonts w:ascii="Calibri" w:hAnsi="Calibri"/>
                <w:color w:val="0070C0"/>
              </w:rPr>
              <w:t xml:space="preserve"> - O regiune cu localități prietenoase cu mediul și mai rezilientă la riscuri</w:t>
            </w:r>
          </w:p>
          <w:p w14:paraId="6F41DE93" w14:textId="77777777" w:rsidR="008128BF" w:rsidRPr="00B006AA" w:rsidRDefault="008128BF" w:rsidP="00E209FD">
            <w:pPr>
              <w:spacing w:after="0"/>
              <w:jc w:val="both"/>
              <w:rPr>
                <w:rFonts w:ascii="Calibri" w:eastAsia="Calibri" w:hAnsi="Calibri" w:cs="Calibri"/>
                <w:color w:val="0070C0"/>
              </w:rPr>
            </w:pPr>
            <w:r>
              <w:rPr>
                <w:rFonts w:cstheme="minorHAnsi"/>
                <w:b/>
                <w:color w:val="0070C0"/>
              </w:rPr>
              <w:t xml:space="preserve">    </w:t>
            </w:r>
            <w:r w:rsidRPr="00B006AA">
              <w:rPr>
                <w:rFonts w:cstheme="minorHAnsi"/>
                <w:b/>
                <w:color w:val="0070C0"/>
              </w:rPr>
              <w:t xml:space="preserve">Obiectiv Specific </w:t>
            </w:r>
            <w:r w:rsidRPr="00B006AA">
              <w:rPr>
                <w:rFonts w:ascii="Calibri" w:eastAsia="Calibri" w:hAnsi="Calibri" w:cs="Calibri"/>
                <w:b/>
                <w:color w:val="0070C0"/>
              </w:rPr>
              <w:t>2.1</w:t>
            </w:r>
            <w:r w:rsidRPr="00B006AA">
              <w:rPr>
                <w:rFonts w:ascii="Calibri" w:eastAsia="Calibri" w:hAnsi="Calibri" w:cs="Calibri"/>
                <w:color w:val="0070C0"/>
              </w:rPr>
              <w:t xml:space="preserve"> - Promovarea eficienței energetice și reducerea emisiilor de gaze cu efect de seră </w:t>
            </w:r>
          </w:p>
          <w:p w14:paraId="4D04AEBA" w14:textId="63F1E28E" w:rsidR="008128BF" w:rsidRPr="00B006AA" w:rsidRDefault="008128BF" w:rsidP="00FD6532">
            <w:pPr>
              <w:spacing w:after="0"/>
              <w:ind w:left="176" w:firstLine="49"/>
              <w:jc w:val="both"/>
              <w:rPr>
                <w:rFonts w:cstheme="minorHAnsi"/>
                <w:b/>
                <w:bCs/>
                <w:color w:val="0070C0"/>
              </w:rPr>
            </w:pPr>
            <w:r w:rsidRPr="00B006AA">
              <w:rPr>
                <w:rFonts w:cstheme="minorHAnsi"/>
                <w:b/>
                <w:bCs/>
                <w:color w:val="0070C0"/>
              </w:rPr>
              <w:t xml:space="preserve">Acțiunea </w:t>
            </w:r>
            <w:r w:rsidRPr="00B006AA">
              <w:rPr>
                <w:rFonts w:ascii="Calibri" w:hAnsi="Calibri"/>
                <w:b/>
                <w:bCs/>
                <w:color w:val="0070C0"/>
              </w:rPr>
              <w:t>2.1</w:t>
            </w:r>
            <w:r w:rsidRPr="00B006AA">
              <w:rPr>
                <w:rFonts w:ascii="Calibri" w:hAnsi="Calibri"/>
                <w:color w:val="0070C0"/>
              </w:rPr>
              <w:t xml:space="preserve"> Îmbunătățirea eficienței energetice a clădirilor publice (inclusiv a celor cu statut de</w:t>
            </w:r>
            <w:r w:rsidR="00FD6532">
              <w:rPr>
                <w:rFonts w:ascii="Calibri" w:hAnsi="Calibri"/>
                <w:color w:val="0070C0"/>
              </w:rPr>
              <w:t xml:space="preserve"> </w:t>
            </w:r>
            <w:r w:rsidRPr="00B006AA">
              <w:rPr>
                <w:rFonts w:ascii="Calibri" w:hAnsi="Calibri"/>
                <w:color w:val="0070C0"/>
              </w:rPr>
              <w:t>monument istoric) și a clădirilor rezidențiale în funcție de potențialul de reducere a consumului, respectiv reducerea emisiilor de carbon, inclusiv consolidarea acestora în funcție de riscurile identificate (inclusiv seismice)</w:t>
            </w:r>
          </w:p>
          <w:p w14:paraId="47B00331" w14:textId="77777777" w:rsidR="008128BF" w:rsidRPr="00B006AA" w:rsidRDefault="008128BF" w:rsidP="00E209FD">
            <w:pPr>
              <w:spacing w:after="0"/>
              <w:ind w:left="426" w:hanging="201"/>
              <w:jc w:val="both"/>
              <w:rPr>
                <w:rFonts w:cstheme="minorHAnsi"/>
                <w:b/>
                <w:bCs/>
                <w:color w:val="0070C0"/>
              </w:rPr>
            </w:pPr>
            <w:r w:rsidRPr="00B006AA">
              <w:rPr>
                <w:rFonts w:eastAsia="Times New Roman" w:cstheme="minorHAnsi"/>
                <w:b/>
                <w:bCs/>
                <w:color w:val="0070C0"/>
              </w:rPr>
              <w:t xml:space="preserve">Operațiunea A - </w:t>
            </w:r>
            <w:r w:rsidRPr="00773D4E">
              <w:rPr>
                <w:rFonts w:eastAsia="Times New Roman" w:cstheme="minorHAnsi"/>
                <w:bCs/>
                <w:color w:val="0070C0"/>
              </w:rPr>
              <w:t>„Sprijinirea eficienței energetice în clădiri rezidențiale”</w:t>
            </w:r>
          </w:p>
          <w:p w14:paraId="46773EAD" w14:textId="77777777" w:rsidR="008128BF" w:rsidRPr="00B006AA" w:rsidRDefault="008128BF" w:rsidP="00E209FD">
            <w:pPr>
              <w:spacing w:after="0"/>
              <w:ind w:left="426" w:hanging="201"/>
              <w:jc w:val="both"/>
              <w:rPr>
                <w:rFonts w:cstheme="minorHAnsi"/>
                <w:b/>
                <w:bCs/>
                <w:color w:val="0070C0"/>
              </w:rPr>
            </w:pPr>
          </w:p>
          <w:p w14:paraId="67AC3E73" w14:textId="77777777" w:rsidR="008128BF" w:rsidRPr="00B006AA" w:rsidRDefault="008128BF" w:rsidP="00E209FD">
            <w:pPr>
              <w:spacing w:after="0"/>
              <w:ind w:left="426" w:hanging="201"/>
              <w:jc w:val="both"/>
              <w:rPr>
                <w:rFonts w:cstheme="minorHAnsi"/>
                <w:b/>
                <w:color w:val="0070C0"/>
              </w:rPr>
            </w:pPr>
            <w:r w:rsidRPr="00B006AA">
              <w:rPr>
                <w:rFonts w:cstheme="minorHAnsi"/>
                <w:b/>
                <w:bCs/>
                <w:color w:val="0070C0"/>
              </w:rPr>
              <w:t xml:space="preserve">Apel </w:t>
            </w:r>
            <w:r w:rsidRPr="00B006AA">
              <w:rPr>
                <w:rFonts w:ascii="Calibri" w:hAnsi="Calibri"/>
                <w:b/>
                <w:bCs/>
                <w:color w:val="0070C0"/>
              </w:rPr>
              <w:t>PRSE/2.1/A/1/2023</w:t>
            </w:r>
          </w:p>
          <w:bookmarkEnd w:id="0"/>
          <w:p w14:paraId="55E4A62E" w14:textId="77777777" w:rsidR="008128BF" w:rsidRPr="00D8737B" w:rsidRDefault="008128BF" w:rsidP="00E209FD">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3FC81BD6" w14:textId="77777777" w:rsidR="008128BF" w:rsidRPr="00D8737B" w:rsidRDefault="008128BF" w:rsidP="00E209FD">
            <w:pPr>
              <w:spacing w:after="0"/>
              <w:ind w:left="426" w:hanging="201"/>
              <w:jc w:val="center"/>
              <w:rPr>
                <w:rFonts w:eastAsia="Times New Roman" w:cstheme="minorHAnsi"/>
                <w:b/>
                <w:caps/>
                <w:color w:val="000000" w:themeColor="text1"/>
              </w:rPr>
            </w:pPr>
            <w:bookmarkStart w:id="1" w:name="_GoBack"/>
            <w:bookmarkEnd w:id="1"/>
          </w:p>
        </w:tc>
      </w:tr>
    </w:tbl>
    <w:p w14:paraId="564D3A41" w14:textId="77777777" w:rsidR="008128BF" w:rsidRDefault="008128BF" w:rsidP="008128BF">
      <w:pPr>
        <w:spacing w:after="0"/>
        <w:rPr>
          <w:rFonts w:eastAsiaTheme="minorEastAsia" w:cstheme="minorHAnsi"/>
          <w:b/>
          <w:bCs/>
          <w:color w:val="0070C0"/>
          <w:lang w:eastAsia="ro-RO"/>
        </w:rPr>
      </w:pPr>
    </w:p>
    <w:p w14:paraId="16139B66" w14:textId="6005B713" w:rsidR="00396C1B" w:rsidRPr="00D8737B" w:rsidRDefault="00396C1B" w:rsidP="00A03D1B">
      <w:pPr>
        <w:spacing w:after="0"/>
        <w:jc w:val="center"/>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396C1B">
      <w:pPr>
        <w:spacing w:after="0" w:line="240" w:lineRule="auto"/>
        <w:ind w:left="225"/>
        <w:jc w:val="both"/>
        <w:rPr>
          <w:rFonts w:eastAsiaTheme="minorEastAsia" w:cstheme="minorHAnsi"/>
          <w:lang w:eastAsia="ro-RO"/>
        </w:rPr>
      </w:pPr>
    </w:p>
    <w:p w14:paraId="093D6263" w14:textId="3E5D84C4"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396C1B">
      <w:pPr>
        <w:spacing w:after="0" w:line="240" w:lineRule="auto"/>
        <w:ind w:left="225"/>
        <w:jc w:val="both"/>
        <w:rPr>
          <w:rFonts w:eastAsiaTheme="minorEastAsia" w:cstheme="minorHAnsi"/>
          <w:b/>
          <w:bCs/>
          <w:lang w:eastAsia="ro-RO"/>
        </w:rPr>
      </w:pPr>
    </w:p>
    <w:p w14:paraId="12F42AA3" w14:textId="2CA581A1" w:rsidR="00396C1B" w:rsidRPr="00D8737B" w:rsidRDefault="00907D6E" w:rsidP="00396C1B">
      <w:pPr>
        <w:spacing w:after="0" w:line="240" w:lineRule="auto"/>
        <w:ind w:left="225"/>
        <w:jc w:val="both"/>
        <w:rPr>
          <w:rFonts w:eastAsiaTheme="minorEastAsia" w:cstheme="minorHAnsi"/>
          <w:lang w:eastAsia="ro-RO"/>
        </w:rPr>
      </w:pPr>
      <w:bookmarkStart w:id="2" w:name="_Hlk141336355"/>
      <w:r w:rsidRPr="00D8737B">
        <w:rPr>
          <w:rFonts w:eastAsiaTheme="minorEastAsia" w:cstheme="minorHAnsi"/>
          <w:b/>
          <w:bCs/>
          <w:shd w:val="clear" w:color="auto" w:fill="FFFFFF"/>
          <w:lang w:eastAsia="ro-RO"/>
        </w:rPr>
        <w:t>AGENȚIA PENTRU DEZVOLTARE REGIONALĂ A REGIUNII DE DEZVOLTARE SUD – EST (ADR SE</w:t>
      </w:r>
      <w:bookmarkEnd w:id="2"/>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396C1B">
      <w:pPr>
        <w:spacing w:after="0" w:line="240" w:lineRule="auto"/>
        <w:ind w:left="225"/>
        <w:jc w:val="both"/>
        <w:rPr>
          <w:rFonts w:eastAsiaTheme="minorEastAsia" w:cstheme="minorHAnsi"/>
          <w:lang w:eastAsia="ro-RO"/>
        </w:rPr>
      </w:pPr>
    </w:p>
    <w:p w14:paraId="7FF35D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396C1B">
      <w:pPr>
        <w:spacing w:after="0" w:line="240" w:lineRule="auto"/>
        <w:ind w:left="225"/>
        <w:jc w:val="both"/>
        <w:rPr>
          <w:rFonts w:eastAsiaTheme="minorEastAsia" w:cstheme="minorHAnsi"/>
          <w:lang w:eastAsia="ro-RO"/>
        </w:rPr>
      </w:pPr>
    </w:p>
    <w:p w14:paraId="7B9B93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396C1B">
      <w:pPr>
        <w:spacing w:after="0" w:line="240" w:lineRule="auto"/>
        <w:ind w:left="225"/>
        <w:jc w:val="both"/>
        <w:rPr>
          <w:rFonts w:eastAsiaTheme="minorEastAsia" w:cstheme="minorHAnsi"/>
          <w:lang w:eastAsia="ro-RO"/>
        </w:rPr>
      </w:pPr>
    </w:p>
    <w:p w14:paraId="1A66687E" w14:textId="110788E0"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dacă ultima zi a termenului este o zi nelucrătoare, termenul se consideră împlinit la sfârşitul primei zile lucrătoare care îi urmează;</w:t>
      </w:r>
    </w:p>
    <w:p w14:paraId="0757A735" w14:textId="126E6E1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396C1B">
      <w:pPr>
        <w:spacing w:after="0" w:line="240" w:lineRule="auto"/>
        <w:ind w:left="225"/>
        <w:jc w:val="both"/>
        <w:rPr>
          <w:rFonts w:eastAsiaTheme="minorEastAsia" w:cstheme="minorHAnsi"/>
          <w:b/>
          <w:bCs/>
          <w:lang w:eastAsia="ro-RO"/>
        </w:rPr>
      </w:pPr>
    </w:p>
    <w:p w14:paraId="374703AE" w14:textId="7D901E92"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396C1B">
      <w:pPr>
        <w:spacing w:after="0" w:line="240" w:lineRule="auto"/>
        <w:ind w:left="225"/>
        <w:jc w:val="both"/>
        <w:rPr>
          <w:rFonts w:eastAsiaTheme="minorEastAsia" w:cstheme="minorHAnsi"/>
          <w:b/>
          <w:bCs/>
          <w:lang w:eastAsia="ro-RO"/>
        </w:rPr>
      </w:pPr>
    </w:p>
    <w:p w14:paraId="5042396E" w14:textId="115C80F8"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D8737B">
      <w:pPr>
        <w:spacing w:after="0" w:line="240" w:lineRule="auto"/>
        <w:ind w:left="225"/>
        <w:jc w:val="both"/>
        <w:rPr>
          <w:rFonts w:eastAsiaTheme="minorEastAsia" w:cstheme="minorHAnsi"/>
          <w:b/>
          <w:bCs/>
          <w:lang w:eastAsia="ro-RO"/>
        </w:rPr>
      </w:pPr>
    </w:p>
    <w:p w14:paraId="17A204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396C1B">
      <w:pPr>
        <w:spacing w:after="0" w:line="240" w:lineRule="auto"/>
        <w:ind w:left="225"/>
        <w:jc w:val="both"/>
        <w:rPr>
          <w:rFonts w:eastAsiaTheme="minorEastAsia" w:cstheme="minorHAnsi"/>
          <w:b/>
          <w:bCs/>
          <w:lang w:eastAsia="ro-RO"/>
        </w:rPr>
      </w:pPr>
    </w:p>
    <w:p w14:paraId="1115FC6F" w14:textId="4D19125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D8737B">
      <w:pPr>
        <w:spacing w:after="0" w:line="240" w:lineRule="auto"/>
        <w:ind w:left="225"/>
        <w:jc w:val="both"/>
        <w:rPr>
          <w:rFonts w:eastAsiaTheme="minorEastAsia" w:cstheme="minorHAnsi"/>
          <w:b/>
          <w:bCs/>
          <w:lang w:eastAsia="ro-RO"/>
        </w:rPr>
      </w:pPr>
    </w:p>
    <w:p w14:paraId="1381DDD5" w14:textId="44FC313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w:t>
      </w:r>
      <w:r w:rsidRPr="00D8737B">
        <w:rPr>
          <w:rFonts w:eastAsiaTheme="minorEastAsia" w:cstheme="minorHAnsi"/>
          <w:lang w:eastAsia="ro-RO"/>
        </w:rPr>
        <w:lastRenderedPageBreak/>
        <w:t>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0D6978">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396C1B">
      <w:pPr>
        <w:spacing w:after="0" w:line="240" w:lineRule="auto"/>
        <w:ind w:left="225"/>
        <w:jc w:val="both"/>
        <w:rPr>
          <w:rFonts w:eastAsiaTheme="minorEastAsia" w:cstheme="minorHAnsi"/>
          <w:b/>
          <w:bCs/>
          <w:lang w:eastAsia="ro-RO"/>
        </w:rPr>
      </w:pPr>
    </w:p>
    <w:p w14:paraId="4B90C72A" w14:textId="4BC1DB8C"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DB48BE">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DB48BE">
            <w:pPr>
              <w:rPr>
                <w:rFonts w:eastAsia="Times New Roman" w:cstheme="minorHAnsi"/>
              </w:rPr>
            </w:pPr>
          </w:p>
        </w:tc>
      </w:tr>
    </w:tbl>
    <w:p w14:paraId="022FB1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9"/>
        <w:gridCol w:w="1528"/>
        <w:gridCol w:w="1160"/>
        <w:gridCol w:w="1126"/>
        <w:gridCol w:w="881"/>
        <w:gridCol w:w="854"/>
        <w:gridCol w:w="639"/>
        <w:gridCol w:w="620"/>
        <w:gridCol w:w="1603"/>
        <w:gridCol w:w="1069"/>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lastRenderedPageBreak/>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DB48BE">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DB48BE">
            <w:pPr>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DB48BE">
            <w:pPr>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DB48BE">
            <w:pPr>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DB48BE">
            <w:pPr>
              <w:rPr>
                <w:rFonts w:eastAsia="Times New Roman" w:cstheme="minorHAnsi"/>
                <w:sz w:val="18"/>
                <w:szCs w:val="18"/>
              </w:rPr>
            </w:pPr>
          </w:p>
        </w:tc>
      </w:tr>
    </w:tbl>
    <w:p w14:paraId="2E10CD9F" w14:textId="09F2FBA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396C1B">
      <w:pPr>
        <w:spacing w:after="0" w:line="240" w:lineRule="auto"/>
        <w:ind w:left="225"/>
        <w:jc w:val="both"/>
        <w:rPr>
          <w:rFonts w:eastAsiaTheme="minorEastAsia" w:cstheme="minorHAnsi"/>
          <w:b/>
          <w:bCs/>
          <w:lang w:eastAsia="ro-RO"/>
        </w:rPr>
      </w:pPr>
    </w:p>
    <w:p w14:paraId="10EE8D52" w14:textId="36FB304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lastRenderedPageBreak/>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396C1B">
      <w:pPr>
        <w:spacing w:after="0" w:line="240" w:lineRule="auto"/>
        <w:ind w:left="225"/>
        <w:jc w:val="both"/>
        <w:rPr>
          <w:rFonts w:eastAsiaTheme="minorEastAsia" w:cstheme="minorHAnsi"/>
          <w:b/>
          <w:bCs/>
          <w:lang w:eastAsia="ro-RO"/>
        </w:rPr>
      </w:pPr>
    </w:p>
    <w:p w14:paraId="16A2A5AB" w14:textId="238DDFD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396C1B">
      <w:pPr>
        <w:spacing w:after="0" w:line="240" w:lineRule="auto"/>
        <w:ind w:left="225"/>
        <w:jc w:val="both"/>
        <w:rPr>
          <w:rFonts w:eastAsiaTheme="minorEastAsia" w:cstheme="minorHAnsi"/>
          <w:lang w:eastAsia="ro-RO"/>
        </w:rPr>
      </w:pPr>
    </w:p>
    <w:p w14:paraId="698651C1" w14:textId="4F8CA2BE"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396C1B">
      <w:pPr>
        <w:spacing w:after="0" w:line="240" w:lineRule="auto"/>
        <w:ind w:left="225"/>
        <w:jc w:val="both"/>
        <w:rPr>
          <w:rFonts w:eastAsiaTheme="minorEastAsia" w:cstheme="minorHAnsi"/>
          <w:b/>
          <w:bCs/>
          <w:lang w:eastAsia="ro-RO"/>
        </w:rPr>
      </w:pPr>
    </w:p>
    <w:p w14:paraId="3D421125" w14:textId="4BE336F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w:t>
      </w:r>
      <w:r w:rsidRPr="00D8737B">
        <w:rPr>
          <w:rFonts w:eastAsiaTheme="minorEastAsia" w:cstheme="minorHAnsi"/>
          <w:lang w:eastAsia="ro-RO"/>
        </w:rPr>
        <w:lastRenderedPageBreak/>
        <w:t>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 xml:space="preserve">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w:t>
      </w:r>
      <w:r w:rsidRPr="00D8737B">
        <w:rPr>
          <w:rFonts w:eastAsiaTheme="minorEastAsia" w:cstheme="minorHAnsi"/>
          <w:lang w:eastAsia="ro-RO"/>
        </w:rPr>
        <w:lastRenderedPageBreak/>
        <w:t>arhivate să fie uşor identificabile de către părţile interesate, inclusiv pentru organizarea misiunilor de audit/verificare/control.</w:t>
      </w:r>
    </w:p>
    <w:p w14:paraId="6BCFB86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w:t>
      </w:r>
      <w:r w:rsidRPr="00D8737B">
        <w:rPr>
          <w:rFonts w:eastAsiaTheme="minorEastAsia" w:cstheme="minorHAnsi"/>
          <w:lang w:eastAsia="ro-RO"/>
        </w:rPr>
        <w:lastRenderedPageBreak/>
        <w:t>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396C1B">
      <w:pPr>
        <w:spacing w:after="0" w:line="240" w:lineRule="auto"/>
        <w:ind w:left="225"/>
        <w:jc w:val="both"/>
        <w:rPr>
          <w:rFonts w:eastAsiaTheme="minorEastAsia" w:cstheme="minorHAnsi"/>
          <w:lang w:eastAsia="ro-RO"/>
        </w:rPr>
      </w:pPr>
    </w:p>
    <w:p w14:paraId="21E396C9" w14:textId="291CECE1" w:rsidR="00396C1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396C1B">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1A62A3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(pentru proiectele implementate în cadrul ITI)</w:t>
      </w:r>
    </w:p>
    <w:p w14:paraId="5BD1E212" w14:textId="77777777" w:rsidR="00CA1312" w:rsidRPr="00D8737B" w:rsidRDefault="00CA1312" w:rsidP="00396C1B">
      <w:pPr>
        <w:spacing w:after="0" w:line="240" w:lineRule="auto"/>
        <w:ind w:left="225"/>
        <w:jc w:val="both"/>
        <w:rPr>
          <w:rFonts w:eastAsiaTheme="minorEastAsia" w:cstheme="minorHAnsi"/>
          <w:lang w:eastAsia="ro-RO"/>
        </w:rPr>
      </w:pPr>
    </w:p>
    <w:p w14:paraId="4056AF9C" w14:textId="1D221A4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w:t>
      </w:r>
      <w:r w:rsidRPr="00D8737B">
        <w:rPr>
          <w:rFonts w:eastAsiaTheme="minorEastAsia" w:cstheme="minorHAnsi"/>
          <w:lang w:eastAsia="ro-RO"/>
        </w:rPr>
        <w:lastRenderedPageBreak/>
        <w:t>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77C99">
      <w:pPr>
        <w:spacing w:after="0" w:line="240" w:lineRule="auto"/>
        <w:jc w:val="both"/>
        <w:rPr>
          <w:rFonts w:eastAsiaTheme="minorEastAsia" w:cstheme="minorHAnsi"/>
          <w:b/>
          <w:bCs/>
          <w:lang w:eastAsia="ro-RO"/>
        </w:rPr>
      </w:pPr>
    </w:p>
    <w:p w14:paraId="3DB49B88" w14:textId="538DCFC3"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396C1B">
      <w:pPr>
        <w:spacing w:after="0" w:line="240" w:lineRule="auto"/>
        <w:ind w:left="225"/>
        <w:jc w:val="both"/>
        <w:rPr>
          <w:rFonts w:eastAsiaTheme="minorEastAsia" w:cstheme="minorHAnsi"/>
          <w:b/>
          <w:bCs/>
          <w:lang w:eastAsia="ro-RO"/>
        </w:rPr>
      </w:pPr>
    </w:p>
    <w:p w14:paraId="757AEE17" w14:textId="386AF41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DB48BE">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1511B2">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w:t>
      </w:r>
      <w:r w:rsidRPr="00D8737B">
        <w:rPr>
          <w:rFonts w:eastAsiaTheme="minorEastAsia" w:cstheme="minorHAnsi"/>
          <w:lang w:eastAsia="ro-RO"/>
        </w:rPr>
        <w:lastRenderedPageBreak/>
        <w:t>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396C1B">
      <w:pPr>
        <w:spacing w:after="0" w:line="240" w:lineRule="auto"/>
        <w:ind w:left="225"/>
        <w:jc w:val="both"/>
        <w:rPr>
          <w:rFonts w:eastAsiaTheme="minorEastAsia" w:cstheme="minorHAnsi"/>
          <w:b/>
          <w:bCs/>
          <w:lang w:eastAsia="ro-RO"/>
        </w:rPr>
      </w:pPr>
    </w:p>
    <w:p w14:paraId="6385DD5D" w14:textId="630CE30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77C99">
      <w:pPr>
        <w:spacing w:after="0" w:line="240" w:lineRule="auto"/>
        <w:jc w:val="both"/>
        <w:rPr>
          <w:rFonts w:eastAsiaTheme="minorEastAsia" w:cstheme="minorHAnsi"/>
          <w:lang w:eastAsia="ro-RO"/>
        </w:rPr>
      </w:pPr>
    </w:p>
    <w:p w14:paraId="4D268915" w14:textId="3E9FEDE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396C1B">
      <w:pPr>
        <w:spacing w:after="0" w:line="240" w:lineRule="auto"/>
        <w:ind w:left="225"/>
        <w:jc w:val="both"/>
        <w:rPr>
          <w:rFonts w:eastAsiaTheme="minorEastAsia" w:cstheme="minorHAnsi"/>
          <w:lang w:eastAsia="ro-RO"/>
        </w:rPr>
      </w:pPr>
    </w:p>
    <w:p w14:paraId="0DCAEE8C" w14:textId="13EA0798"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c)</w:t>
      </w:r>
      <w:r w:rsidR="00B74095" w:rsidRPr="00D8737B">
        <w:rPr>
          <w:rFonts w:eastAsiaTheme="minorEastAsia" w:cstheme="minorHAnsi"/>
          <w:lang w:eastAsia="ro-RO"/>
        </w:rPr>
        <w:t xml:space="preserve"> </w:t>
      </w:r>
      <w:r w:rsidRPr="00D8737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74095">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3"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3"/>
    </w:p>
    <w:p w14:paraId="55ED55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396C1B">
      <w:pPr>
        <w:spacing w:after="0" w:line="240" w:lineRule="auto"/>
        <w:ind w:left="225"/>
        <w:jc w:val="both"/>
        <w:rPr>
          <w:rFonts w:eastAsiaTheme="minorEastAsia" w:cstheme="minorHAnsi"/>
          <w:lang w:eastAsia="ro-RO"/>
        </w:rPr>
      </w:pPr>
    </w:p>
    <w:p w14:paraId="746595AF" w14:textId="00952A5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w:t>
      </w:r>
      <w:r w:rsidRPr="00D8737B">
        <w:rPr>
          <w:rFonts w:eastAsiaTheme="minorEastAsia" w:cstheme="minorHAnsi"/>
          <w:lang w:eastAsia="ro-RO"/>
        </w:rPr>
        <w:lastRenderedPageBreak/>
        <w:t>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396C1B">
      <w:pPr>
        <w:spacing w:after="0" w:line="240" w:lineRule="auto"/>
        <w:ind w:left="225"/>
        <w:jc w:val="both"/>
        <w:rPr>
          <w:rFonts w:eastAsiaTheme="minorEastAsia" w:cstheme="minorHAnsi"/>
          <w:lang w:eastAsia="ro-RO"/>
        </w:rPr>
      </w:pPr>
    </w:p>
    <w:p w14:paraId="3FA5D31C" w14:textId="485C49D2"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Default="00B77C99" w:rsidP="00B77C99">
      <w:pPr>
        <w:spacing w:after="0" w:line="240" w:lineRule="auto"/>
        <w:jc w:val="both"/>
        <w:rPr>
          <w:rFonts w:eastAsiaTheme="minorEastAsia" w:cstheme="minorHAnsi"/>
          <w:lang w:eastAsia="ro-RO"/>
        </w:rPr>
      </w:pPr>
    </w:p>
    <w:p w14:paraId="232E61D9" w14:textId="1B38189A" w:rsidR="00396C1B" w:rsidRPr="00B77C99" w:rsidRDefault="00B77C99" w:rsidP="00B77C99">
      <w:pPr>
        <w:spacing w:after="0" w:line="240" w:lineRule="auto"/>
        <w:jc w:val="both"/>
        <w:rPr>
          <w:rFonts w:eastAsiaTheme="minorEastAsia" w:cstheme="minorHAnsi"/>
          <w:i/>
          <w:iCs/>
          <w:lang w:eastAsia="ro-RO"/>
        </w:rPr>
      </w:pPr>
      <w:r w:rsidRPr="00B77C99">
        <w:rPr>
          <w:rFonts w:eastAsiaTheme="minorEastAsia" w:cstheme="minorHAnsi"/>
          <w:i/>
          <w:iCs/>
          <w:lang w:eastAsia="ro-RO"/>
        </w:rPr>
        <w:t>p</w:t>
      </w:r>
      <w:r w:rsidR="00396C1B" w:rsidRPr="00B77C99">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3E57FF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2229" w:rsidRPr="00D8737B">
        <w:rPr>
          <w:rFonts w:eastAsiaTheme="minorEastAsia" w:cstheme="minorHAnsi"/>
          <w:lang w:eastAsia="ro-RO"/>
        </w:rPr>
        <w:t xml:space="preserve"> </w:t>
      </w:r>
      <w:r w:rsidRPr="00D8737B">
        <w:rPr>
          <w:rFonts w:eastAsiaTheme="minorEastAsia" w:cstheme="minorHAnsi"/>
          <w:lang w:eastAsia="ro-RO"/>
        </w:rPr>
        <w:t>în condiţiile clauzei rezolutorii prevăzute la art. 6 alin. (11) din Ordonanţa de urgenţă a Guvernului nr. 23/2023</w:t>
      </w:r>
      <w:r w:rsidR="00392536" w:rsidRPr="00D8737B">
        <w:rPr>
          <w:rFonts w:eastAsiaTheme="minorEastAsia" w:cstheme="minorHAnsi"/>
          <w:lang w:eastAsia="ro-RO"/>
        </w:rPr>
        <w:t>.</w:t>
      </w:r>
    </w:p>
    <w:p w14:paraId="6F7AEB3C" w14:textId="1A62A96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Default="00B77C99" w:rsidP="00B77C99">
      <w:pPr>
        <w:spacing w:after="0" w:line="240" w:lineRule="auto"/>
        <w:jc w:val="both"/>
        <w:rPr>
          <w:rFonts w:eastAsiaTheme="minorEastAsia" w:cstheme="minorHAnsi"/>
          <w:lang w:eastAsia="ro-RO"/>
        </w:rPr>
      </w:pPr>
    </w:p>
    <w:p w14:paraId="599F5B6D" w14:textId="3FEA3BD1" w:rsidR="00396C1B" w:rsidRPr="00B77C99" w:rsidRDefault="00B77C99" w:rsidP="00B77C99">
      <w:pPr>
        <w:spacing w:after="0" w:line="240" w:lineRule="auto"/>
        <w:jc w:val="both"/>
        <w:rPr>
          <w:rFonts w:eastAsiaTheme="minorEastAsia" w:cstheme="minorHAnsi"/>
          <w:i/>
          <w:iCs/>
          <w:lang w:eastAsia="ro-RO"/>
        </w:rPr>
      </w:pPr>
      <w:r>
        <w:rPr>
          <w:rFonts w:eastAsiaTheme="minorEastAsia" w:cstheme="minorHAnsi"/>
          <w:i/>
          <w:iCs/>
          <w:lang w:eastAsia="ro-RO"/>
        </w:rPr>
        <w:t>p</w:t>
      </w:r>
      <w:r w:rsidR="00396C1B" w:rsidRPr="00B77C99">
        <w:rPr>
          <w:rFonts w:eastAsiaTheme="minorEastAsia" w:cstheme="minorHAnsi"/>
          <w:i/>
          <w:iCs/>
          <w:lang w:eastAsia="ro-RO"/>
        </w:rPr>
        <w:t>entru proiecte de infrastructură, după caz</w:t>
      </w:r>
    </w:p>
    <w:p w14:paraId="51833D89" w14:textId="6765642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2229"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396C1B">
      <w:pPr>
        <w:spacing w:after="0" w:line="240" w:lineRule="auto"/>
        <w:ind w:left="225"/>
        <w:jc w:val="both"/>
        <w:rPr>
          <w:rFonts w:eastAsiaTheme="minorEastAsia" w:cstheme="minorHAnsi"/>
          <w:lang w:eastAsia="ro-RO"/>
        </w:rPr>
      </w:pPr>
    </w:p>
    <w:p w14:paraId="310BDFD1" w14:textId="43D32D3B" w:rsidR="00396C1B" w:rsidRPr="00D8737B" w:rsidRDefault="00396C1B" w:rsidP="00B77C9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396C1B">
      <w:pPr>
        <w:spacing w:after="0" w:line="240" w:lineRule="auto"/>
        <w:ind w:left="225"/>
        <w:jc w:val="both"/>
        <w:rPr>
          <w:rFonts w:eastAsiaTheme="minorEastAsia" w:cstheme="minorHAnsi"/>
          <w:lang w:eastAsia="ro-RO"/>
        </w:rPr>
      </w:pPr>
    </w:p>
    <w:p w14:paraId="2CC8BBA9" w14:textId="5899957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77C9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77C9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396C1B">
      <w:pPr>
        <w:spacing w:after="0" w:line="240" w:lineRule="auto"/>
        <w:ind w:left="225"/>
        <w:jc w:val="both"/>
        <w:rPr>
          <w:rFonts w:eastAsiaTheme="minorEastAsia" w:cstheme="minorHAnsi"/>
          <w:b/>
          <w:bCs/>
          <w:lang w:eastAsia="ro-RO"/>
        </w:rPr>
      </w:pPr>
    </w:p>
    <w:p w14:paraId="02053D0E" w14:textId="704EA7D3"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396C1B">
      <w:pPr>
        <w:spacing w:after="0" w:line="240" w:lineRule="auto"/>
        <w:ind w:left="225"/>
        <w:jc w:val="both"/>
        <w:rPr>
          <w:rFonts w:eastAsiaTheme="minorEastAsia" w:cstheme="minorHAnsi"/>
          <w:lang w:eastAsia="ro-RO"/>
        </w:rPr>
      </w:pPr>
    </w:p>
    <w:p w14:paraId="0D8BF6E0" w14:textId="1081676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396C1B">
      <w:pPr>
        <w:spacing w:after="0" w:line="240" w:lineRule="auto"/>
        <w:ind w:left="225"/>
        <w:jc w:val="both"/>
        <w:rPr>
          <w:rFonts w:eastAsiaTheme="minorEastAsia" w:cstheme="minorHAnsi"/>
          <w:b/>
          <w:bCs/>
          <w:lang w:eastAsia="ro-RO"/>
        </w:rPr>
      </w:pPr>
    </w:p>
    <w:p w14:paraId="1CC997C3" w14:textId="77777777" w:rsidR="00B860FC" w:rsidRDefault="00B860FC" w:rsidP="00B860FC">
      <w:pPr>
        <w:spacing w:after="0" w:line="240" w:lineRule="auto"/>
        <w:ind w:left="225"/>
        <w:jc w:val="both"/>
        <w:rPr>
          <w:rFonts w:eastAsiaTheme="minorEastAsia" w:cstheme="minorHAnsi"/>
          <w:b/>
          <w:bCs/>
          <w:lang w:eastAsia="ro-RO"/>
        </w:rPr>
      </w:pPr>
    </w:p>
    <w:p w14:paraId="586A81DD" w14:textId="0904EB75" w:rsid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396C1B">
      <w:pPr>
        <w:spacing w:after="0" w:line="240" w:lineRule="auto"/>
        <w:ind w:left="225"/>
        <w:jc w:val="both"/>
        <w:rPr>
          <w:rFonts w:eastAsiaTheme="minorEastAsia" w:cstheme="minorHAnsi"/>
          <w:b/>
          <w:bCs/>
          <w:lang w:eastAsia="ro-RO"/>
        </w:rPr>
      </w:pPr>
    </w:p>
    <w:p w14:paraId="686CA923" w14:textId="10009743"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392536">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396C1B">
      <w:pPr>
        <w:spacing w:after="0" w:line="240" w:lineRule="auto"/>
        <w:ind w:left="225"/>
        <w:jc w:val="both"/>
        <w:rPr>
          <w:rFonts w:eastAsiaTheme="minorEastAsia" w:cstheme="minorHAnsi"/>
          <w:b/>
          <w:bCs/>
          <w:lang w:eastAsia="ro-RO"/>
        </w:rPr>
      </w:pPr>
    </w:p>
    <w:p w14:paraId="4DE1A12D" w14:textId="0628657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D8737B" w:rsidRDefault="00CF0D9F" w:rsidP="00B860FC">
      <w:pPr>
        <w:spacing w:after="0" w:line="240" w:lineRule="auto"/>
        <w:jc w:val="both"/>
        <w:rPr>
          <w:rFonts w:eastAsiaTheme="minorEastAsia" w:cstheme="minorHAnsi"/>
          <w:b/>
          <w:bCs/>
          <w:lang w:eastAsia="ro-RO"/>
        </w:rPr>
      </w:pPr>
    </w:p>
    <w:p w14:paraId="7594CE11" w14:textId="3604030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23</w:t>
      </w:r>
    </w:p>
    <w:p w14:paraId="45A5A379" w14:textId="630DF0C9"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Prevederi privind ajutorul de stat/de minimis</w:t>
      </w:r>
      <w:r w:rsidR="00B860FC">
        <w:rPr>
          <w:rFonts w:eastAsiaTheme="minorEastAsia" w:cstheme="minorHAnsi"/>
          <w:b/>
          <w:bCs/>
          <w:lang w:eastAsia="ro-RO"/>
        </w:rPr>
        <w:t xml:space="preserve"> - </w:t>
      </w:r>
      <w:r w:rsidRPr="00D8737B">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D8737B">
        <w:rPr>
          <w:rFonts w:eastAsiaTheme="minorEastAsia" w:cstheme="minorHAnsi"/>
          <w:lang w:eastAsia="ro-RO"/>
        </w:rPr>
        <w:t>, daca este cazul</w:t>
      </w:r>
      <w:r w:rsidRPr="00D8737B">
        <w:rPr>
          <w:rFonts w:eastAsiaTheme="minorEastAsia" w:cstheme="minorHAnsi"/>
          <w:lang w:eastAsia="ro-RO"/>
        </w:rPr>
        <w:t>.</w:t>
      </w:r>
    </w:p>
    <w:p w14:paraId="52B33A5B" w14:textId="77777777" w:rsidR="00B45861" w:rsidRPr="00D8737B" w:rsidRDefault="00B45861" w:rsidP="00396C1B">
      <w:pPr>
        <w:spacing w:after="0" w:line="240" w:lineRule="auto"/>
        <w:ind w:left="225"/>
        <w:jc w:val="both"/>
        <w:rPr>
          <w:rFonts w:eastAsiaTheme="minorEastAsia" w:cstheme="minorHAnsi"/>
          <w:b/>
          <w:bCs/>
          <w:lang w:eastAsia="ro-RO"/>
        </w:rPr>
      </w:pPr>
    </w:p>
    <w:p w14:paraId="240CCE0B" w14:textId="427F5E47"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24</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860FC">
      <w:pPr>
        <w:spacing w:after="0" w:line="240" w:lineRule="auto"/>
        <w:jc w:val="both"/>
        <w:rPr>
          <w:rFonts w:eastAsiaTheme="minorEastAsia" w:cstheme="minorHAnsi"/>
          <w:lang w:eastAsia="ro-RO"/>
        </w:rPr>
      </w:pPr>
      <w:r w:rsidRPr="00D8737B">
        <w:rPr>
          <w:rFonts w:eastAsiaTheme="minorEastAsia" w:cstheme="minorHAnsi"/>
          <w:lang w:eastAsia="ro-RO"/>
        </w:rPr>
        <w:t>Anexele nr. 3, 4, 5, 6 au formatul stabilit de AM în funcţie de specificul programului sau al apelului de proiecte.</w:t>
      </w:r>
    </w:p>
    <w:p w14:paraId="6BB2861B" w14:textId="77777777" w:rsidR="00B45861" w:rsidRPr="00D8737B" w:rsidRDefault="00B45861" w:rsidP="00396C1B">
      <w:pPr>
        <w:spacing w:after="0" w:line="240" w:lineRule="auto"/>
        <w:ind w:left="225"/>
        <w:jc w:val="both"/>
        <w:rPr>
          <w:rFonts w:eastAsiaTheme="minorEastAsia" w:cstheme="minorHAnsi"/>
          <w:b/>
          <w:bCs/>
          <w:lang w:eastAsia="ro-RO"/>
        </w:rPr>
      </w:pPr>
    </w:p>
    <w:p w14:paraId="1F486C34" w14:textId="46E3905D"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25</w:t>
      </w:r>
      <w:r w:rsidR="00B860FC">
        <w:rPr>
          <w:rFonts w:eastAsiaTheme="minorEastAsia" w:cstheme="minorHAnsi"/>
          <w:b/>
          <w:bCs/>
          <w:lang w:eastAsia="ro-RO"/>
        </w:rPr>
        <w:t xml:space="preserve"> - </w:t>
      </w:r>
      <w:r w:rsidRPr="00D8737B">
        <w:rPr>
          <w:rFonts w:eastAsiaTheme="minorEastAsia" w:cstheme="minorHAnsi"/>
          <w:b/>
          <w:bCs/>
          <w:lang w:eastAsia="ro-RO"/>
        </w:rPr>
        <w:t>Clauze rezolutorii şi suspensive</w:t>
      </w:r>
    </w:p>
    <w:p w14:paraId="19C223D6" w14:textId="1CB2D1C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Prezentului contract de finanţare i se aplică clauza rezolutorie prevăzută la art. 6 alin. (11) din Ordonanţa de urgenţă a Guvernului nr. 23/2023, </w:t>
      </w:r>
      <w:r w:rsidR="00E05C83">
        <w:rPr>
          <w:rFonts w:eastAsiaTheme="minorEastAsia" w:cstheme="minorHAnsi"/>
          <w:lang w:eastAsia="ro-RO"/>
        </w:rPr>
        <w:t>conform apelului de pro</w:t>
      </w:r>
      <w:r w:rsidR="00F54F11">
        <w:rPr>
          <w:rFonts w:eastAsiaTheme="minorEastAsia" w:cstheme="minorHAnsi"/>
          <w:lang w:eastAsia="ro-RO"/>
        </w:rPr>
        <w:t>iecte.</w:t>
      </w:r>
    </w:p>
    <w:p w14:paraId="47E59817" w14:textId="564604E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Alte clauze rezolutorii şi/sau suspensive</w:t>
      </w:r>
      <w:r w:rsidR="0040375E">
        <w:rPr>
          <w:rFonts w:eastAsiaTheme="minorEastAsia" w:cstheme="minorHAnsi"/>
          <w:lang w:eastAsia="ro-RO"/>
        </w:rPr>
        <w:t xml:space="preserve"> conform apelului de proiecte.</w:t>
      </w:r>
    </w:p>
    <w:p w14:paraId="4DD23A41" w14:textId="77777777" w:rsidR="00B45861" w:rsidRPr="00D8737B" w:rsidRDefault="00B45861" w:rsidP="00396C1B">
      <w:pPr>
        <w:spacing w:after="0" w:line="240" w:lineRule="auto"/>
        <w:ind w:left="225"/>
        <w:jc w:val="both"/>
        <w:rPr>
          <w:rFonts w:eastAsiaTheme="minorEastAsia" w:cstheme="minorHAnsi"/>
          <w:lang w:eastAsia="ro-RO"/>
        </w:rPr>
      </w:pPr>
    </w:p>
    <w:p w14:paraId="39D24C2C" w14:textId="092BA5D9"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26</w:t>
      </w:r>
      <w:r w:rsidR="00B860FC">
        <w:rPr>
          <w:rFonts w:eastAsiaTheme="minorEastAsia" w:cstheme="minorHAnsi"/>
          <w:b/>
          <w:bCs/>
          <w:lang w:eastAsia="ro-RO"/>
        </w:rPr>
        <w:t xml:space="preserve"> - </w:t>
      </w:r>
      <w:r w:rsidRPr="00D8737B">
        <w:rPr>
          <w:rFonts w:eastAsiaTheme="minorEastAsia" w:cstheme="minorHAnsi"/>
          <w:b/>
          <w:bCs/>
          <w:lang w:eastAsia="ro-RO"/>
        </w:rPr>
        <w:t>Dispoziţii finale</w:t>
      </w:r>
    </w:p>
    <w:p w14:paraId="53C0F41F" w14:textId="55C4EB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396C1B">
      <w:pPr>
        <w:spacing w:after="0" w:line="240" w:lineRule="auto"/>
        <w:ind w:left="225"/>
        <w:jc w:val="both"/>
        <w:rPr>
          <w:rFonts w:eastAsiaTheme="minorEastAsia" w:cstheme="minorHAnsi"/>
          <w:lang w:eastAsia="ro-RO"/>
        </w:rPr>
      </w:pPr>
    </w:p>
    <w:p w14:paraId="2EF2308E" w14:textId="77777777" w:rsidR="00B860FC" w:rsidRPr="00D8737B"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DB48BE">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396C1B">
      <w:pPr>
        <w:spacing w:after="0" w:line="240" w:lineRule="auto"/>
        <w:ind w:left="225"/>
        <w:jc w:val="both"/>
        <w:rPr>
          <w:rFonts w:eastAsiaTheme="minorEastAsia" w:cstheme="minorHAnsi"/>
          <w:lang w:eastAsia="ro-RO"/>
        </w:rPr>
      </w:pPr>
    </w:p>
    <w:p w14:paraId="01992D6B" w14:textId="6C7020A9" w:rsidR="00B860FC" w:rsidRDefault="00B860FC" w:rsidP="00396C1B">
      <w:pPr>
        <w:spacing w:after="0" w:line="240" w:lineRule="auto"/>
        <w:ind w:left="225"/>
        <w:jc w:val="both"/>
        <w:rPr>
          <w:rFonts w:eastAsiaTheme="minorEastAsia" w:cstheme="minorHAnsi"/>
          <w:lang w:eastAsia="ro-RO"/>
        </w:rPr>
      </w:pPr>
    </w:p>
    <w:p w14:paraId="24A1D57B" w14:textId="6F8785DB" w:rsidR="00B860FC" w:rsidRDefault="00B860FC" w:rsidP="00396C1B">
      <w:pPr>
        <w:spacing w:after="0" w:line="240" w:lineRule="auto"/>
        <w:ind w:left="225"/>
        <w:jc w:val="both"/>
        <w:rPr>
          <w:rFonts w:eastAsiaTheme="minorEastAsia" w:cstheme="minorHAnsi"/>
          <w:lang w:eastAsia="ro-RO"/>
        </w:rPr>
      </w:pPr>
    </w:p>
    <w:p w14:paraId="3D2708E9" w14:textId="1D8DB148" w:rsidR="00B860FC" w:rsidRDefault="00B860FC" w:rsidP="00396C1B">
      <w:pPr>
        <w:spacing w:after="0" w:line="240" w:lineRule="auto"/>
        <w:ind w:left="225"/>
        <w:jc w:val="both"/>
        <w:rPr>
          <w:rFonts w:eastAsiaTheme="minorEastAsia" w:cstheme="minorHAnsi"/>
          <w:lang w:eastAsia="ro-RO"/>
        </w:rPr>
      </w:pPr>
    </w:p>
    <w:p w14:paraId="5FD6DA71" w14:textId="5086FF3C" w:rsidR="00B860FC" w:rsidRDefault="00B860FC" w:rsidP="00396C1B">
      <w:pPr>
        <w:spacing w:after="0" w:line="240" w:lineRule="auto"/>
        <w:ind w:left="225"/>
        <w:jc w:val="both"/>
        <w:rPr>
          <w:rFonts w:eastAsiaTheme="minorEastAsia" w:cstheme="minorHAnsi"/>
          <w:lang w:eastAsia="ro-RO"/>
        </w:rPr>
      </w:pPr>
    </w:p>
    <w:p w14:paraId="65FA86FF" w14:textId="5719DB8C" w:rsidR="00B860FC" w:rsidRDefault="00B860FC" w:rsidP="00396C1B">
      <w:pPr>
        <w:spacing w:after="0" w:line="240" w:lineRule="auto"/>
        <w:ind w:left="225"/>
        <w:jc w:val="both"/>
        <w:rPr>
          <w:rFonts w:eastAsiaTheme="minorEastAsia" w:cstheme="minorHAnsi"/>
          <w:lang w:eastAsia="ro-RO"/>
        </w:rPr>
      </w:pPr>
    </w:p>
    <w:p w14:paraId="16086DD1" w14:textId="5C69AA3D" w:rsidR="00B860FC" w:rsidRDefault="00B860FC" w:rsidP="00396C1B">
      <w:pPr>
        <w:spacing w:after="0" w:line="240" w:lineRule="auto"/>
        <w:ind w:left="225"/>
        <w:jc w:val="both"/>
        <w:rPr>
          <w:rFonts w:eastAsiaTheme="minorEastAsia" w:cstheme="minorHAnsi"/>
          <w:lang w:eastAsia="ro-RO"/>
        </w:rPr>
      </w:pPr>
    </w:p>
    <w:p w14:paraId="5CB4D2A8" w14:textId="20025179" w:rsidR="00B860FC" w:rsidRDefault="00B860FC" w:rsidP="00396C1B">
      <w:pPr>
        <w:spacing w:after="0" w:line="240" w:lineRule="auto"/>
        <w:ind w:left="225"/>
        <w:jc w:val="both"/>
        <w:rPr>
          <w:rFonts w:eastAsiaTheme="minorEastAsia" w:cstheme="minorHAnsi"/>
          <w:lang w:eastAsia="ro-RO"/>
        </w:rPr>
      </w:pPr>
    </w:p>
    <w:p w14:paraId="13FC4BA7" w14:textId="50EEFE17" w:rsidR="00B860FC" w:rsidRDefault="00B860FC" w:rsidP="00396C1B">
      <w:pPr>
        <w:spacing w:after="0" w:line="240" w:lineRule="auto"/>
        <w:ind w:left="225"/>
        <w:jc w:val="both"/>
        <w:rPr>
          <w:rFonts w:eastAsiaTheme="minorEastAsia" w:cstheme="minorHAnsi"/>
          <w:lang w:eastAsia="ro-RO"/>
        </w:rPr>
      </w:pPr>
    </w:p>
    <w:p w14:paraId="7B968993" w14:textId="5928C8B5" w:rsidR="00B860FC" w:rsidRDefault="00B860FC" w:rsidP="00396C1B">
      <w:pPr>
        <w:spacing w:after="0" w:line="240" w:lineRule="auto"/>
        <w:ind w:left="225"/>
        <w:jc w:val="both"/>
        <w:rPr>
          <w:rFonts w:eastAsiaTheme="minorEastAsia" w:cstheme="minorHAnsi"/>
          <w:lang w:eastAsia="ro-RO"/>
        </w:rPr>
      </w:pPr>
    </w:p>
    <w:p w14:paraId="0CA8AEC9" w14:textId="3E45FF21" w:rsidR="00B860FC" w:rsidRDefault="00B860FC" w:rsidP="00396C1B">
      <w:pPr>
        <w:spacing w:after="0" w:line="240" w:lineRule="auto"/>
        <w:ind w:left="225"/>
        <w:jc w:val="both"/>
        <w:rPr>
          <w:rFonts w:eastAsiaTheme="minorEastAsia" w:cstheme="minorHAnsi"/>
          <w:lang w:eastAsia="ro-RO"/>
        </w:rPr>
      </w:pPr>
    </w:p>
    <w:p w14:paraId="1E5971FA" w14:textId="68764741" w:rsidR="00B860FC" w:rsidRDefault="00B860FC" w:rsidP="00396C1B">
      <w:pPr>
        <w:spacing w:after="0" w:line="240" w:lineRule="auto"/>
        <w:ind w:left="225"/>
        <w:jc w:val="both"/>
        <w:rPr>
          <w:rFonts w:eastAsiaTheme="minorEastAsia" w:cstheme="minorHAnsi"/>
          <w:lang w:eastAsia="ro-RO"/>
        </w:rPr>
      </w:pPr>
    </w:p>
    <w:p w14:paraId="1C9874BD" w14:textId="1FC32E42" w:rsidR="00B860FC" w:rsidRDefault="00B860FC" w:rsidP="00396C1B">
      <w:pPr>
        <w:spacing w:after="0" w:line="240" w:lineRule="auto"/>
        <w:ind w:left="225"/>
        <w:jc w:val="both"/>
        <w:rPr>
          <w:rFonts w:eastAsiaTheme="minorEastAsia" w:cstheme="minorHAnsi"/>
          <w:lang w:eastAsia="ro-RO"/>
        </w:rPr>
      </w:pPr>
    </w:p>
    <w:p w14:paraId="1DD26B47" w14:textId="2C6A3958" w:rsidR="00B860FC" w:rsidRDefault="00B860FC" w:rsidP="00396C1B">
      <w:pPr>
        <w:spacing w:after="0" w:line="240" w:lineRule="auto"/>
        <w:ind w:left="225"/>
        <w:jc w:val="both"/>
        <w:rPr>
          <w:rFonts w:eastAsiaTheme="minorEastAsia" w:cstheme="minorHAnsi"/>
          <w:lang w:eastAsia="ro-RO"/>
        </w:rPr>
      </w:pPr>
    </w:p>
    <w:p w14:paraId="0226A171" w14:textId="1F0C0F92" w:rsidR="00B860FC" w:rsidRDefault="00B860FC" w:rsidP="00396C1B">
      <w:pPr>
        <w:spacing w:after="0" w:line="240" w:lineRule="auto"/>
        <w:ind w:left="225"/>
        <w:jc w:val="both"/>
        <w:rPr>
          <w:rFonts w:eastAsiaTheme="minorEastAsia" w:cstheme="minorHAnsi"/>
          <w:lang w:eastAsia="ro-RO"/>
        </w:rPr>
      </w:pPr>
    </w:p>
    <w:p w14:paraId="2CBE0B44" w14:textId="77777777" w:rsidR="00B860FC" w:rsidRPr="00D8737B" w:rsidRDefault="00B860FC" w:rsidP="00396C1B">
      <w:pPr>
        <w:spacing w:after="0" w:line="240" w:lineRule="auto"/>
        <w:ind w:left="225"/>
        <w:jc w:val="both"/>
        <w:rPr>
          <w:rFonts w:eastAsiaTheme="minorEastAsia" w:cstheme="minorHAnsi"/>
          <w:lang w:eastAsia="ro-RO"/>
        </w:rPr>
      </w:pPr>
    </w:p>
    <w:p w14:paraId="6208BBF8" w14:textId="538FC329"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396C1B">
      <w:pPr>
        <w:spacing w:after="0" w:line="240" w:lineRule="auto"/>
        <w:ind w:left="225"/>
        <w:jc w:val="both"/>
        <w:rPr>
          <w:rFonts w:eastAsiaTheme="minorEastAsia" w:cstheme="minorHAnsi"/>
          <w:lang w:eastAsia="ro-RO"/>
        </w:rPr>
      </w:pPr>
    </w:p>
    <w:p w14:paraId="6EECCC3C" w14:textId="77777777" w:rsidR="00B860FC" w:rsidRPr="00D8737B" w:rsidRDefault="00B860FC" w:rsidP="00396C1B">
      <w:pPr>
        <w:spacing w:after="0" w:line="240" w:lineRule="auto"/>
        <w:ind w:left="225"/>
        <w:jc w:val="both"/>
        <w:rPr>
          <w:rFonts w:eastAsiaTheme="minorEastAsia" w:cstheme="minorHAnsi"/>
          <w:lang w:eastAsia="ro-RO"/>
        </w:rPr>
      </w:pPr>
    </w:p>
    <w:p w14:paraId="58D72B13"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DB48BE">
            <w:pPr>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DB48BE">
            <w:pPr>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DB48BE">
            <w:pPr>
              <w:rPr>
                <w:rFonts w:eastAsia="Times New Roman" w:cstheme="minorHAnsi"/>
              </w:rPr>
            </w:pPr>
          </w:p>
        </w:tc>
      </w:tr>
    </w:tbl>
    <w:p w14:paraId="1C313337" w14:textId="4137722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396C1B">
      <w:pPr>
        <w:spacing w:after="0" w:line="240" w:lineRule="auto"/>
        <w:ind w:left="225"/>
        <w:jc w:val="both"/>
        <w:rPr>
          <w:rFonts w:eastAsiaTheme="minorEastAsia" w:cstheme="minorHAnsi"/>
          <w:b/>
          <w:bCs/>
          <w:lang w:eastAsia="ro-RO"/>
        </w:rPr>
      </w:pPr>
    </w:p>
    <w:p w14:paraId="26868EA3" w14:textId="04BD0BF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396C1B">
      <w:pPr>
        <w:spacing w:after="0" w:line="240" w:lineRule="auto"/>
        <w:ind w:left="225"/>
        <w:jc w:val="both"/>
        <w:rPr>
          <w:rFonts w:eastAsiaTheme="minorEastAsia" w:cstheme="minorHAnsi"/>
          <w:b/>
          <w:bCs/>
          <w:lang w:eastAsia="ro-RO"/>
        </w:rPr>
      </w:pPr>
    </w:p>
    <w:p w14:paraId="135495D7" w14:textId="77777777" w:rsidR="00B860FC" w:rsidRDefault="00B860FC" w:rsidP="00396C1B">
      <w:pPr>
        <w:spacing w:after="0" w:line="240" w:lineRule="auto"/>
        <w:ind w:left="225"/>
        <w:jc w:val="both"/>
        <w:rPr>
          <w:rFonts w:eastAsiaTheme="minorEastAsia" w:cstheme="minorHAnsi"/>
          <w:b/>
          <w:bCs/>
          <w:lang w:eastAsia="ro-RO"/>
        </w:rPr>
      </w:pPr>
    </w:p>
    <w:p w14:paraId="060CF161" w14:textId="11F8DD7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396C1B">
      <w:pPr>
        <w:spacing w:after="0" w:line="240" w:lineRule="auto"/>
        <w:ind w:left="225"/>
        <w:jc w:val="both"/>
        <w:rPr>
          <w:rFonts w:eastAsiaTheme="minorEastAsia" w:cstheme="minorHAnsi"/>
          <w:b/>
          <w:bCs/>
          <w:lang w:eastAsia="ro-RO"/>
        </w:rPr>
      </w:pPr>
    </w:p>
    <w:p w14:paraId="621326B7" w14:textId="77777777" w:rsidR="00B860FC" w:rsidRDefault="00B860FC" w:rsidP="00396C1B">
      <w:pPr>
        <w:spacing w:after="0" w:line="240" w:lineRule="auto"/>
        <w:ind w:left="225"/>
        <w:jc w:val="both"/>
        <w:rPr>
          <w:rFonts w:eastAsiaTheme="minorEastAsia" w:cstheme="minorHAnsi"/>
          <w:b/>
          <w:bCs/>
          <w:lang w:eastAsia="ro-RO"/>
        </w:rPr>
      </w:pPr>
    </w:p>
    <w:p w14:paraId="19ACBE71" w14:textId="03AB6A21"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5 - Condiţiile de acordare a ajutorului de stat/de minimis</w:t>
      </w:r>
    </w:p>
    <w:p w14:paraId="1312C1A1" w14:textId="0971C5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care implică schema de ajutor de stat/de minimis, dacă este cazul.</w:t>
      </w:r>
    </w:p>
    <w:p w14:paraId="710A4166" w14:textId="77777777" w:rsidR="00B860FC" w:rsidRDefault="00B860FC" w:rsidP="00396C1B">
      <w:pPr>
        <w:spacing w:after="0" w:line="240" w:lineRule="auto"/>
        <w:ind w:left="225"/>
        <w:jc w:val="both"/>
        <w:rPr>
          <w:rFonts w:eastAsiaTheme="minorEastAsia" w:cstheme="minorHAnsi"/>
          <w:b/>
          <w:bCs/>
          <w:lang w:eastAsia="ro-RO"/>
        </w:rPr>
      </w:pPr>
    </w:p>
    <w:p w14:paraId="76EFFE4F" w14:textId="77777777" w:rsidR="00B860FC" w:rsidRDefault="00B860FC" w:rsidP="00396C1B">
      <w:pPr>
        <w:spacing w:after="0" w:line="240" w:lineRule="auto"/>
        <w:ind w:left="225"/>
        <w:jc w:val="both"/>
        <w:rPr>
          <w:rFonts w:eastAsiaTheme="minorEastAsia" w:cstheme="minorHAnsi"/>
          <w:b/>
          <w:bCs/>
          <w:lang w:eastAsia="ro-RO"/>
        </w:rPr>
      </w:pPr>
    </w:p>
    <w:p w14:paraId="519B0964" w14:textId="317BD6E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6 - Condiţii specifice ale contractului de finanţare</w:t>
      </w:r>
    </w:p>
    <w:p w14:paraId="43C41B3E" w14:textId="6CACFC1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4595748" w14:textId="5555F22A" w:rsidR="00506B90"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0DBBF761" w:rsidR="00562A84" w:rsidRDefault="00562A84" w:rsidP="00942AD8">
      <w:pPr>
        <w:rPr>
          <w:rFonts w:cstheme="minorHAnsi"/>
        </w:rPr>
      </w:pPr>
    </w:p>
    <w:p w14:paraId="7F0DEEA5" w14:textId="548928CD" w:rsidR="005D0FA8" w:rsidRDefault="005D0FA8" w:rsidP="00942AD8">
      <w:pPr>
        <w:rPr>
          <w:rFonts w:cstheme="minorHAnsi"/>
        </w:rPr>
      </w:pPr>
    </w:p>
    <w:p w14:paraId="4006CA58" w14:textId="5F8D5E05" w:rsidR="005D0FA8" w:rsidRDefault="005D0FA8" w:rsidP="00942AD8">
      <w:pPr>
        <w:rPr>
          <w:rFonts w:cstheme="minorHAnsi"/>
        </w:rPr>
      </w:pPr>
    </w:p>
    <w:p w14:paraId="7C4AE984" w14:textId="77777777" w:rsidR="005D0FA8" w:rsidRPr="005D0FA8" w:rsidRDefault="005D0FA8" w:rsidP="005D0FA8">
      <w:pPr>
        <w:keepNext/>
        <w:keepLines/>
        <w:spacing w:after="0" w:line="240" w:lineRule="auto"/>
        <w:jc w:val="center"/>
        <w:outlineLvl w:val="0"/>
        <w:rPr>
          <w:rFonts w:eastAsia="Times New Roman" w:cstheme="minorHAnsi"/>
          <w:b/>
          <w:color w:val="0070C0"/>
          <w:sz w:val="28"/>
          <w:szCs w:val="28"/>
          <w:lang w:eastAsia="en-GB"/>
        </w:rPr>
      </w:pPr>
      <w:proofErr w:type="spellStart"/>
      <w:r w:rsidRPr="005D0FA8">
        <w:rPr>
          <w:rFonts w:eastAsia="Times New Roman" w:cstheme="minorHAnsi"/>
          <w:b/>
          <w:color w:val="0070C0"/>
          <w:sz w:val="28"/>
          <w:szCs w:val="28"/>
          <w:lang w:val="en-US" w:eastAsia="en-GB"/>
        </w:rPr>
        <w:lastRenderedPageBreak/>
        <w:t>Anexa</w:t>
      </w:r>
      <w:proofErr w:type="spellEnd"/>
      <w:r w:rsidRPr="005D0FA8">
        <w:rPr>
          <w:rFonts w:eastAsia="Times New Roman" w:cstheme="minorHAnsi"/>
          <w:b/>
          <w:color w:val="0070C0"/>
          <w:sz w:val="28"/>
          <w:szCs w:val="28"/>
          <w:lang w:val="en-US" w:eastAsia="en-GB"/>
        </w:rPr>
        <w:t xml:space="preserve"> </w:t>
      </w:r>
      <w:proofErr w:type="spellStart"/>
      <w:r w:rsidRPr="005D0FA8">
        <w:rPr>
          <w:rFonts w:eastAsia="Times New Roman" w:cstheme="minorHAnsi"/>
          <w:b/>
          <w:color w:val="0070C0"/>
          <w:sz w:val="28"/>
          <w:szCs w:val="28"/>
          <w:lang w:val="en-US" w:eastAsia="en-GB"/>
        </w:rPr>
        <w:t>nr</w:t>
      </w:r>
      <w:proofErr w:type="spellEnd"/>
      <w:r w:rsidRPr="005D0FA8">
        <w:rPr>
          <w:rFonts w:eastAsia="Times New Roman" w:cstheme="minorHAnsi"/>
          <w:b/>
          <w:color w:val="0070C0"/>
          <w:sz w:val="28"/>
          <w:szCs w:val="28"/>
          <w:lang w:val="en-US" w:eastAsia="en-GB"/>
        </w:rPr>
        <w:t>. 6-</w:t>
      </w:r>
      <w:r w:rsidRPr="005D0FA8">
        <w:rPr>
          <w:rFonts w:eastAsiaTheme="majorEastAsia" w:cstheme="minorHAnsi"/>
          <w:b/>
          <w:color w:val="0070C0"/>
          <w:sz w:val="28"/>
          <w:szCs w:val="28"/>
        </w:rPr>
        <w:t xml:space="preserve"> </w:t>
      </w:r>
      <w:proofErr w:type="spellStart"/>
      <w:r w:rsidRPr="005D0FA8">
        <w:rPr>
          <w:rFonts w:eastAsia="Times New Roman" w:cstheme="minorHAnsi"/>
          <w:b/>
          <w:color w:val="0070C0"/>
          <w:sz w:val="28"/>
          <w:szCs w:val="28"/>
          <w:lang w:val="en-US" w:eastAsia="en-GB"/>
        </w:rPr>
        <w:t>Condiții</w:t>
      </w:r>
      <w:proofErr w:type="spellEnd"/>
      <w:r w:rsidRPr="005D0FA8">
        <w:rPr>
          <w:rFonts w:eastAsia="Times New Roman" w:cstheme="minorHAnsi"/>
          <w:b/>
          <w:color w:val="0070C0"/>
          <w:sz w:val="28"/>
          <w:szCs w:val="28"/>
          <w:lang w:val="en-US" w:eastAsia="en-GB"/>
        </w:rPr>
        <w:t xml:space="preserve"> </w:t>
      </w:r>
      <w:proofErr w:type="spellStart"/>
      <w:r w:rsidRPr="005D0FA8">
        <w:rPr>
          <w:rFonts w:eastAsia="Times New Roman" w:cstheme="minorHAnsi"/>
          <w:b/>
          <w:color w:val="0070C0"/>
          <w:sz w:val="28"/>
          <w:szCs w:val="28"/>
          <w:lang w:val="en-US" w:eastAsia="en-GB"/>
        </w:rPr>
        <w:t>specifice</w:t>
      </w:r>
      <w:proofErr w:type="spellEnd"/>
      <w:r w:rsidRPr="005D0FA8">
        <w:rPr>
          <w:rFonts w:eastAsia="Times New Roman" w:cstheme="minorHAnsi"/>
          <w:b/>
          <w:color w:val="0070C0"/>
          <w:sz w:val="28"/>
          <w:szCs w:val="28"/>
          <w:lang w:val="en-US" w:eastAsia="en-GB"/>
        </w:rPr>
        <w:t xml:space="preserve"> ale </w:t>
      </w:r>
      <w:proofErr w:type="spellStart"/>
      <w:r w:rsidRPr="005D0FA8">
        <w:rPr>
          <w:rFonts w:eastAsia="Times New Roman" w:cstheme="minorHAnsi"/>
          <w:b/>
          <w:color w:val="0070C0"/>
          <w:sz w:val="28"/>
          <w:szCs w:val="28"/>
          <w:lang w:val="en-US" w:eastAsia="en-GB"/>
        </w:rPr>
        <w:t>contractului</w:t>
      </w:r>
      <w:proofErr w:type="spellEnd"/>
      <w:r w:rsidRPr="005D0FA8">
        <w:rPr>
          <w:rFonts w:eastAsia="Times New Roman" w:cstheme="minorHAnsi"/>
          <w:b/>
          <w:color w:val="0070C0"/>
          <w:sz w:val="28"/>
          <w:szCs w:val="28"/>
          <w:lang w:val="en-US" w:eastAsia="en-GB"/>
        </w:rPr>
        <w:t xml:space="preserve"> de </w:t>
      </w:r>
      <w:proofErr w:type="spellStart"/>
      <w:r w:rsidRPr="005D0FA8">
        <w:rPr>
          <w:rFonts w:eastAsia="Times New Roman" w:cstheme="minorHAnsi"/>
          <w:b/>
          <w:color w:val="0070C0"/>
          <w:sz w:val="28"/>
          <w:szCs w:val="28"/>
          <w:lang w:val="en-US" w:eastAsia="en-GB"/>
        </w:rPr>
        <w:t>finanţare</w:t>
      </w:r>
      <w:proofErr w:type="spellEnd"/>
      <w:r w:rsidRPr="005D0FA8">
        <w:rPr>
          <w:rFonts w:eastAsia="Times New Roman" w:cstheme="minorHAnsi"/>
          <w:b/>
          <w:color w:val="0070C0"/>
          <w:sz w:val="28"/>
          <w:szCs w:val="28"/>
          <w:lang w:eastAsia="en-GB"/>
        </w:rPr>
        <w:t>-model orientativ</w:t>
      </w:r>
    </w:p>
    <w:p w14:paraId="60ED6955" w14:textId="77777777" w:rsidR="005D0FA8" w:rsidRPr="005D0FA8" w:rsidRDefault="005D0FA8" w:rsidP="005D0FA8">
      <w:pPr>
        <w:spacing w:after="0" w:line="240" w:lineRule="auto"/>
        <w:rPr>
          <w:rFonts w:cstheme="minorHAnsi"/>
          <w:color w:val="0070C0"/>
          <w:sz w:val="28"/>
          <w:szCs w:val="28"/>
          <w:lang w:val="en-US" w:eastAsia="en-GB"/>
        </w:rPr>
      </w:pPr>
    </w:p>
    <w:p w14:paraId="0EEECFCD" w14:textId="77777777" w:rsidR="005D0FA8" w:rsidRPr="005D0FA8" w:rsidRDefault="005D0FA8" w:rsidP="005D0FA8">
      <w:pPr>
        <w:spacing w:after="0" w:line="240" w:lineRule="auto"/>
        <w:jc w:val="both"/>
        <w:rPr>
          <w:rFonts w:cstheme="minorHAnsi"/>
          <w:color w:val="0070C0"/>
          <w:lang w:eastAsia="en-GB"/>
        </w:rPr>
      </w:pPr>
      <w:r w:rsidRPr="005D0FA8">
        <w:rPr>
          <w:rFonts w:cstheme="minorHAnsi"/>
          <w:b/>
          <w:bCs/>
          <w:color w:val="0070C0"/>
          <w:lang w:eastAsia="en-GB"/>
        </w:rPr>
        <w:t>CONTRACTUL DE FINANȚARE</w:t>
      </w:r>
      <w:r w:rsidRPr="005D0FA8">
        <w:rPr>
          <w:rFonts w:cstheme="minorHAnsi"/>
          <w:color w:val="0070C0"/>
          <w:lang w:eastAsia="en-GB"/>
        </w:rPr>
        <w:t xml:space="preserve"> aprobat prin Ordinul MIPE nr. 2041/2023 din 25 mai 2023</w:t>
      </w:r>
      <w:r w:rsidRPr="005D0FA8">
        <w:rPr>
          <w:rFonts w:cstheme="minorHAnsi"/>
          <w:color w:val="0070C0"/>
        </w:rPr>
        <w:t xml:space="preserve"> </w:t>
      </w:r>
      <w:r w:rsidRPr="005D0FA8">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5D0FA8">
        <w:rPr>
          <w:rFonts w:ascii="Arial" w:hAnsi="Arial"/>
          <w:color w:val="0070C0"/>
          <w:sz w:val="24"/>
          <w:szCs w:val="24"/>
        </w:rPr>
        <w:t xml:space="preserve"> </w:t>
      </w:r>
      <w:r w:rsidRPr="005D0FA8">
        <w:rPr>
          <w:rFonts w:cstheme="minorHAnsi"/>
          <w:color w:val="0070C0"/>
          <w:lang w:eastAsia="en-GB"/>
        </w:rPr>
        <w:t xml:space="preserve">cu modificările și completările ulterioare se completează cu </w:t>
      </w:r>
      <w:r w:rsidRPr="005D0FA8">
        <w:rPr>
          <w:rFonts w:cstheme="minorHAnsi"/>
          <w:b/>
          <w:bCs/>
          <w:color w:val="0070C0"/>
          <w:lang w:eastAsia="en-GB"/>
        </w:rPr>
        <w:t xml:space="preserve">condiții specifice </w:t>
      </w:r>
      <w:r w:rsidRPr="005D0FA8">
        <w:rPr>
          <w:rFonts w:cstheme="minorHAnsi"/>
          <w:color w:val="0070C0"/>
          <w:lang w:eastAsia="en-GB"/>
        </w:rPr>
        <w:t>minimale</w:t>
      </w:r>
      <w:r w:rsidRPr="005D0FA8">
        <w:rPr>
          <w:rFonts w:cstheme="minorHAnsi"/>
          <w:b/>
          <w:bCs/>
          <w:color w:val="0070C0"/>
          <w:lang w:eastAsia="en-GB"/>
        </w:rPr>
        <w:t xml:space="preserve"> </w:t>
      </w:r>
      <w:r w:rsidRPr="005D0FA8">
        <w:rPr>
          <w:rFonts w:cstheme="minorHAnsi"/>
          <w:color w:val="0070C0"/>
          <w:lang w:eastAsia="en-GB"/>
        </w:rPr>
        <w:t>de tipul:</w:t>
      </w:r>
    </w:p>
    <w:p w14:paraId="7AA6B0DA" w14:textId="77777777" w:rsidR="005D0FA8" w:rsidRPr="005D0FA8" w:rsidRDefault="005D0FA8" w:rsidP="005D0FA8">
      <w:pPr>
        <w:spacing w:after="0" w:line="240" w:lineRule="auto"/>
        <w:jc w:val="both"/>
        <w:rPr>
          <w:rFonts w:eastAsia="Times New Roman" w:cstheme="minorHAnsi"/>
          <w:b/>
          <w:color w:val="0070C0"/>
          <w:lang w:eastAsia="en-GB"/>
        </w:rPr>
      </w:pPr>
    </w:p>
    <w:p w14:paraId="67DBA30A" w14:textId="77777777" w:rsidR="005D0FA8" w:rsidRPr="005D0FA8" w:rsidRDefault="005D0FA8" w:rsidP="005D0FA8">
      <w:pPr>
        <w:spacing w:after="0" w:line="240" w:lineRule="auto"/>
        <w:jc w:val="both"/>
        <w:rPr>
          <w:rFonts w:eastAsia="Times New Roman" w:cstheme="minorHAnsi"/>
          <w:b/>
          <w:color w:val="0070C0"/>
          <w:lang w:eastAsia="en-GB"/>
        </w:rPr>
      </w:pPr>
      <w:r w:rsidRPr="005D0FA8">
        <w:rPr>
          <w:rFonts w:eastAsia="Times New Roman" w:cstheme="minorHAnsi"/>
          <w:b/>
          <w:color w:val="0070C0"/>
          <w:lang w:eastAsia="en-GB"/>
        </w:rPr>
        <w:t>Precizări prealabile</w:t>
      </w:r>
    </w:p>
    <w:p w14:paraId="700A9C9C"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completează și detaliază modul de aplicare a </w:t>
      </w:r>
      <w:r w:rsidRPr="005D0FA8">
        <w:rPr>
          <w:rFonts w:eastAsia="Times New Roman" w:cstheme="minorHAnsi"/>
          <w:bCs/>
          <w:i/>
          <w:iCs/>
          <w:color w:val="0070C0"/>
          <w:lang w:eastAsia="en-GB"/>
        </w:rPr>
        <w:t>Secțiunii III. Condiții generale</w:t>
      </w:r>
      <w:r w:rsidRPr="005D0FA8">
        <w:rPr>
          <w:rFonts w:eastAsia="Times New Roman" w:cstheme="minorHAnsi"/>
          <w:bCs/>
          <w:color w:val="0070C0"/>
          <w:lang w:eastAsia="en-GB"/>
        </w:rPr>
        <w:t xml:space="preserve"> ale prezentului contract de finanțare.</w:t>
      </w:r>
    </w:p>
    <w:p w14:paraId="6226EEAD"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prevalează față de </w:t>
      </w:r>
      <w:r w:rsidRPr="005D0FA8">
        <w:rPr>
          <w:rFonts w:eastAsia="Times New Roman" w:cstheme="minorHAnsi"/>
          <w:bCs/>
          <w:i/>
          <w:iCs/>
          <w:color w:val="0070C0"/>
          <w:lang w:eastAsia="en-GB"/>
        </w:rPr>
        <w:t>Condițiile generale</w:t>
      </w:r>
      <w:r w:rsidRPr="005D0FA8">
        <w:rPr>
          <w:rFonts w:eastAsia="Times New Roman" w:cstheme="minorHAnsi"/>
          <w:bCs/>
          <w:color w:val="0070C0"/>
          <w:lang w:eastAsia="en-GB"/>
        </w:rPr>
        <w:t xml:space="preserve"> și de celelalte anexe ale prezentului contract de finanțare.</w:t>
      </w:r>
    </w:p>
    <w:p w14:paraId="0A9F532B" w14:textId="77777777" w:rsidR="005D0FA8" w:rsidRPr="005D0FA8" w:rsidRDefault="005D0FA8" w:rsidP="005D0FA8">
      <w:pPr>
        <w:spacing w:after="0" w:line="240" w:lineRule="auto"/>
        <w:jc w:val="both"/>
        <w:rPr>
          <w:rFonts w:eastAsia="Times New Roman" w:cstheme="minorHAnsi"/>
          <w:bCs/>
          <w:color w:val="0070C0"/>
          <w:lang w:eastAsia="en-GB"/>
        </w:rPr>
      </w:pPr>
    </w:p>
    <w:p w14:paraId="1D4656D0" w14:textId="77777777" w:rsidR="005D0FA8" w:rsidRPr="005D0FA8" w:rsidRDefault="005D0FA8" w:rsidP="005D0FA8">
      <w:pPr>
        <w:spacing w:after="0" w:line="240" w:lineRule="auto"/>
        <w:jc w:val="both"/>
        <w:rPr>
          <w:rFonts w:eastAsia="Times New Roman" w:cstheme="minorHAnsi"/>
          <w:b/>
          <w:color w:val="0070C0"/>
          <w:sz w:val="24"/>
          <w:szCs w:val="24"/>
          <w:lang w:eastAsia="en-GB"/>
        </w:rPr>
      </w:pPr>
      <w:r w:rsidRPr="005D0FA8">
        <w:rPr>
          <w:rFonts w:eastAsia="Times New Roman" w:cstheme="minorHAnsi"/>
          <w:b/>
          <w:color w:val="0070C0"/>
          <w:sz w:val="24"/>
          <w:szCs w:val="24"/>
          <w:lang w:eastAsia="en-GB"/>
        </w:rPr>
        <w:t xml:space="preserve">Secțiunea I - </w:t>
      </w:r>
      <w:bookmarkStart w:id="4" w:name="_Hlk141362381"/>
      <w:r w:rsidRPr="005D0FA8">
        <w:rPr>
          <w:rFonts w:eastAsia="Times New Roman" w:cstheme="minorHAnsi"/>
          <w:b/>
          <w:i/>
          <w:iCs/>
          <w:color w:val="0070C0"/>
          <w:sz w:val="24"/>
          <w:szCs w:val="24"/>
          <w:lang w:eastAsia="en-GB"/>
        </w:rPr>
        <w:t>Condiții specifice</w:t>
      </w:r>
      <w:r w:rsidRPr="005D0FA8">
        <w:rPr>
          <w:rFonts w:eastAsia="Times New Roman" w:cstheme="minorHAnsi"/>
          <w:b/>
          <w:color w:val="0070C0"/>
          <w:sz w:val="24"/>
          <w:szCs w:val="24"/>
          <w:lang w:eastAsia="en-GB"/>
        </w:rPr>
        <w:t xml:space="preserve"> ale contractului de finanţare </w:t>
      </w:r>
      <w:bookmarkEnd w:id="4"/>
      <w:r w:rsidRPr="005D0FA8">
        <w:rPr>
          <w:rFonts w:eastAsia="Times New Roman" w:cstheme="minorHAnsi"/>
          <w:b/>
          <w:color w:val="0070C0"/>
          <w:sz w:val="24"/>
          <w:szCs w:val="24"/>
          <w:lang w:eastAsia="en-GB"/>
        </w:rPr>
        <w:t xml:space="preserve">– aplicabile Programului Regional Sud-Est 2021-2027 </w:t>
      </w:r>
    </w:p>
    <w:p w14:paraId="2E7D3A43" w14:textId="77777777" w:rsidR="005D0FA8" w:rsidRPr="005D0FA8" w:rsidRDefault="005D0FA8" w:rsidP="005D0FA8">
      <w:pPr>
        <w:spacing w:after="0" w:line="240" w:lineRule="auto"/>
        <w:rPr>
          <w:rFonts w:cstheme="minorHAnsi"/>
          <w:color w:val="27344C"/>
          <w:lang w:eastAsia="en-GB"/>
        </w:rPr>
      </w:pPr>
    </w:p>
    <w:p w14:paraId="1530E7DF"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r w:rsidRPr="005D0FA8">
        <w:rPr>
          <w:rFonts w:eastAsia="Times New Roman" w:cstheme="minorHAnsi"/>
          <w:b/>
          <w:lang w:eastAsia="en-GB"/>
        </w:rPr>
        <w:t>Art. 1.</w:t>
      </w:r>
      <w:r w:rsidRPr="005D0FA8">
        <w:rPr>
          <w:rFonts w:eastAsia="Times New Roman" w:cstheme="minorHAnsi"/>
          <w:bCs/>
          <w:lang w:eastAsia="en-GB"/>
        </w:rPr>
        <w:t xml:space="preserve"> </w:t>
      </w:r>
      <w:r w:rsidRPr="005D0FA8">
        <w:rPr>
          <w:rFonts w:eastAsia="Times New Roman" w:cstheme="minorHAnsi"/>
          <w:b/>
          <w:lang w:eastAsia="en-GB"/>
        </w:rPr>
        <w:t xml:space="preserve">Asigurarea caracterului durabil al proiectului </w:t>
      </w:r>
      <w:r w:rsidRPr="005D0FA8">
        <w:rPr>
          <w:rFonts w:eastAsia="Times New Roman" w:cstheme="minorHAnsi"/>
          <w:bCs/>
          <w:lang w:eastAsia="en-GB"/>
        </w:rPr>
        <w:t xml:space="preserve">– completare art. 2 alin. (5) și (6) din </w:t>
      </w:r>
      <w:r w:rsidRPr="005D0FA8">
        <w:rPr>
          <w:rFonts w:eastAsia="Times New Roman" w:cstheme="minorHAnsi"/>
          <w:bCs/>
          <w:i/>
          <w:iCs/>
          <w:lang w:eastAsia="en-GB"/>
        </w:rPr>
        <w:t>Condiții Generale</w:t>
      </w:r>
    </w:p>
    <w:p w14:paraId="103C0D16" w14:textId="77777777" w:rsidR="005D0FA8" w:rsidRPr="005D0FA8" w:rsidRDefault="005D0FA8" w:rsidP="005D0FA8">
      <w:pPr>
        <w:numPr>
          <w:ilvl w:val="0"/>
          <w:numId w:val="5"/>
        </w:numPr>
        <w:spacing w:after="0" w:line="240" w:lineRule="auto"/>
        <w:ind w:left="709" w:hanging="425"/>
        <w:jc w:val="both"/>
        <w:rPr>
          <w:rFonts w:cstheme="minorHAnsi"/>
          <w:bCs/>
        </w:rPr>
      </w:pPr>
      <w:r w:rsidRPr="005D0FA8">
        <w:rPr>
          <w:rFonts w:cstheme="minorHAnsi"/>
          <w:bCs/>
        </w:rPr>
        <w:t>Beneficiarul are obligaţia asigurării caracterului durabil al proiectului pentru o durată de 5 ani, calculată de la efectuarea plăţii finale în cadrul prezentului contract de finanţare.</w:t>
      </w:r>
    </w:p>
    <w:p w14:paraId="6ACECBDF" w14:textId="77777777" w:rsidR="005D0FA8" w:rsidRPr="005D0FA8" w:rsidRDefault="005D0FA8" w:rsidP="005D0FA8">
      <w:pPr>
        <w:spacing w:after="0" w:line="240" w:lineRule="auto"/>
        <w:ind w:left="709" w:hanging="425"/>
        <w:jc w:val="both"/>
        <w:rPr>
          <w:rFonts w:cstheme="minorHAnsi"/>
          <w:bCs/>
        </w:rPr>
      </w:pPr>
      <w:r w:rsidRPr="005D0FA8">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A7023C6" w14:textId="77777777" w:rsidR="005D0FA8" w:rsidRPr="005D0FA8" w:rsidRDefault="005D0FA8" w:rsidP="005D0FA8">
      <w:pPr>
        <w:numPr>
          <w:ilvl w:val="0"/>
          <w:numId w:val="6"/>
        </w:numPr>
        <w:autoSpaceDE w:val="0"/>
        <w:autoSpaceDN w:val="0"/>
        <w:adjustRightInd w:val="0"/>
        <w:spacing w:after="0" w:line="240" w:lineRule="auto"/>
        <w:ind w:left="1134" w:hanging="357"/>
        <w:jc w:val="both"/>
        <w:rPr>
          <w:rFonts w:cstheme="minorHAnsi"/>
        </w:rPr>
      </w:pPr>
      <w:r w:rsidRPr="005D0FA8">
        <w:rPr>
          <w:rFonts w:cstheme="minorHAnsi"/>
        </w:rPr>
        <w:t>menținerea investiției realizate, asigurând mentenanța necesară atât a infrastructurii, cât și a echipamentelor achizitionate;</w:t>
      </w:r>
    </w:p>
    <w:p w14:paraId="5B191CD9" w14:textId="77777777" w:rsidR="005D0FA8" w:rsidRPr="005D0FA8" w:rsidRDefault="005D0FA8" w:rsidP="005D0FA8">
      <w:pPr>
        <w:numPr>
          <w:ilvl w:val="0"/>
          <w:numId w:val="6"/>
        </w:numPr>
        <w:autoSpaceDE w:val="0"/>
        <w:autoSpaceDN w:val="0"/>
        <w:adjustRightInd w:val="0"/>
        <w:spacing w:after="0" w:line="240" w:lineRule="auto"/>
        <w:ind w:left="1134"/>
        <w:jc w:val="both"/>
        <w:rPr>
          <w:rFonts w:cstheme="minorHAnsi"/>
        </w:rPr>
      </w:pPr>
      <w:r w:rsidRPr="005D0FA8">
        <w:rPr>
          <w:rFonts w:cstheme="minorHAnsi"/>
        </w:rPr>
        <w:t>nu va  modifica dreptul legal asupra imobilului sau asupra unui element de infrastructură, care să confere un avantaj nejustificat unei întreprinderi sau unui organism public;</w:t>
      </w:r>
    </w:p>
    <w:p w14:paraId="6D749A54" w14:textId="77777777" w:rsidR="005D0FA8" w:rsidRPr="005D0FA8" w:rsidRDefault="005D0FA8" w:rsidP="005D0FA8">
      <w:pPr>
        <w:numPr>
          <w:ilvl w:val="0"/>
          <w:numId w:val="6"/>
        </w:numPr>
        <w:autoSpaceDE w:val="0"/>
        <w:autoSpaceDN w:val="0"/>
        <w:adjustRightInd w:val="0"/>
        <w:spacing w:after="0" w:line="240" w:lineRule="auto"/>
        <w:ind w:left="1134"/>
        <w:jc w:val="both"/>
        <w:rPr>
          <w:rFonts w:cstheme="minorHAnsi"/>
          <w:b/>
        </w:rPr>
      </w:pPr>
      <w:r w:rsidRPr="005D0FA8">
        <w:rPr>
          <w:rFonts w:cstheme="minorHAnsi"/>
        </w:rPr>
        <w:t>nu  va realiza o modificare substanțială care afectează natura, obiectivele sau condițiile de realizare și care ar determina subminarea obiectivelor inițiale ale investiției.</w:t>
      </w:r>
    </w:p>
    <w:p w14:paraId="2D517F21" w14:textId="77777777" w:rsidR="005D0FA8" w:rsidRPr="005D0FA8" w:rsidRDefault="005D0FA8" w:rsidP="005D0FA8">
      <w:pPr>
        <w:spacing w:after="0" w:line="240" w:lineRule="auto"/>
        <w:ind w:left="720"/>
        <w:jc w:val="both"/>
        <w:rPr>
          <w:rFonts w:cstheme="minorHAnsi"/>
          <w:bCs/>
        </w:rPr>
      </w:pPr>
    </w:p>
    <w:p w14:paraId="2A86DD25"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r w:rsidRPr="005D0FA8">
        <w:rPr>
          <w:rFonts w:eastAsia="Times New Roman" w:cstheme="minorHAnsi"/>
          <w:b/>
          <w:lang w:eastAsia="en-GB"/>
        </w:rPr>
        <w:t>Art. 2 Eligibilitatea cheltuielilor</w:t>
      </w:r>
      <w:r w:rsidRPr="005D0FA8">
        <w:rPr>
          <w:rFonts w:eastAsia="Times New Roman" w:cstheme="minorHAnsi"/>
          <w:bCs/>
          <w:lang w:eastAsia="en-GB"/>
        </w:rPr>
        <w:t xml:space="preserve">– completare art. 4 din </w:t>
      </w:r>
      <w:r w:rsidRPr="005D0FA8">
        <w:rPr>
          <w:rFonts w:eastAsia="Times New Roman" w:cstheme="minorHAnsi"/>
          <w:bCs/>
          <w:i/>
          <w:iCs/>
          <w:lang w:eastAsia="en-GB"/>
        </w:rPr>
        <w:t>Condiții Generale</w:t>
      </w:r>
    </w:p>
    <w:p w14:paraId="12DEAB36" w14:textId="77777777" w:rsidR="005D0FA8" w:rsidRPr="005D0FA8" w:rsidRDefault="005D0FA8" w:rsidP="005D0FA8">
      <w:pPr>
        <w:numPr>
          <w:ilvl w:val="0"/>
          <w:numId w:val="7"/>
        </w:numPr>
        <w:snapToGrid w:val="0"/>
        <w:spacing w:after="0" w:line="240" w:lineRule="auto"/>
        <w:jc w:val="both"/>
        <w:rPr>
          <w:rFonts w:cstheme="minorHAnsi"/>
        </w:rPr>
      </w:pPr>
      <w:r w:rsidRPr="005D0FA8">
        <w:rPr>
          <w:rFonts w:cstheme="minorHAnsi"/>
        </w:rPr>
        <w:t xml:space="preserve">În completarea prevederilor art. 4 alin. (1) din </w:t>
      </w:r>
      <w:r w:rsidRPr="005D0FA8">
        <w:rPr>
          <w:rFonts w:cstheme="minorHAnsi"/>
          <w:i/>
          <w:iCs/>
        </w:rPr>
        <w:t>Secțiunea III. Condiții Generale</w:t>
      </w:r>
      <w:r w:rsidRPr="005D0FA8">
        <w:rPr>
          <w:rFonts w:cstheme="minorHAnsi"/>
        </w:rPr>
        <w:t xml:space="preserve">, </w:t>
      </w:r>
      <w:r w:rsidRPr="005D0FA8">
        <w:rPr>
          <w:rFonts w:cstheme="minorHAnsi"/>
          <w:bCs/>
        </w:rPr>
        <w:t>Cheltuielile angajate şi plătite pe durata de implementare a proiectului sunt eligibile dacă sunt realizate cu respectarea Instrucțiunilor AM PR SE.</w:t>
      </w:r>
    </w:p>
    <w:p w14:paraId="035AF722" w14:textId="77777777" w:rsidR="005D0FA8" w:rsidRPr="005D0FA8" w:rsidRDefault="005D0FA8" w:rsidP="005D0FA8">
      <w:pPr>
        <w:numPr>
          <w:ilvl w:val="0"/>
          <w:numId w:val="7"/>
        </w:numPr>
        <w:snapToGrid w:val="0"/>
        <w:spacing w:after="0" w:line="240" w:lineRule="auto"/>
        <w:ind w:left="709"/>
        <w:jc w:val="both"/>
        <w:rPr>
          <w:rFonts w:cstheme="minorHAnsi"/>
        </w:rPr>
      </w:pPr>
      <w:r w:rsidRPr="005D0FA8">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3C795E3"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Beneficiarul are obligația de a realiza toate plățile aferente bunurilor, serviciilor și lucrărilor achiziționate în cadrul proiectului prin virament bancar. Plățile în numerar nu sunt eligibile.</w:t>
      </w:r>
    </w:p>
    <w:p w14:paraId="2ACE0AB2"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D7D115A"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lastRenderedPageBreak/>
        <w:t>Pentru solicitarea la decontare a taxei pe valoarea adăugată eligibilă aferentă cheltuielilor eligibile, se vor respecta prevederile art. 9 din HG nr. 873/2022</w:t>
      </w:r>
      <w:bookmarkStart w:id="5" w:name="_Hlk141444605"/>
      <w:r w:rsidRPr="005D0FA8">
        <w:rPr>
          <w:rFonts w:cstheme="minorHAnsi"/>
        </w:rPr>
        <w:t xml:space="preserve">, cu modificările și completările ulterioare </w:t>
      </w:r>
      <w:bookmarkEnd w:id="5"/>
      <w:r w:rsidRPr="005D0FA8">
        <w:rPr>
          <w:rFonts w:cstheme="minorHAnsi"/>
        </w:rPr>
        <w:t>și a Instrucțiunilor de aplicare a acestor prevederi.</w:t>
      </w:r>
    </w:p>
    <w:p w14:paraId="020F7680" w14:textId="77777777" w:rsidR="005D0FA8" w:rsidRPr="005D0FA8" w:rsidRDefault="005D0FA8" w:rsidP="005D0FA8">
      <w:pPr>
        <w:spacing w:after="0" w:line="240" w:lineRule="auto"/>
        <w:jc w:val="both"/>
        <w:rPr>
          <w:rFonts w:cstheme="minorHAnsi"/>
          <w:b/>
          <w:lang w:eastAsia="en-GB"/>
        </w:rPr>
      </w:pPr>
    </w:p>
    <w:p w14:paraId="2641C6F2" w14:textId="77777777" w:rsidR="005D0FA8" w:rsidRPr="005D0FA8" w:rsidRDefault="005D0FA8" w:rsidP="005D0FA8">
      <w:pPr>
        <w:spacing w:after="0" w:line="240" w:lineRule="auto"/>
        <w:jc w:val="both"/>
        <w:rPr>
          <w:rFonts w:eastAsia="Times New Roman" w:cstheme="minorHAnsi"/>
          <w:bCs/>
          <w:lang w:eastAsia="en-GB"/>
        </w:rPr>
      </w:pPr>
      <w:r w:rsidRPr="005D0FA8">
        <w:rPr>
          <w:rFonts w:cstheme="minorHAnsi"/>
          <w:b/>
          <w:lang w:eastAsia="en-GB"/>
        </w:rPr>
        <w:t xml:space="preserve">Art. 3. Mecanismul prefinanţării </w:t>
      </w:r>
      <w:r w:rsidRPr="005D0FA8">
        <w:rPr>
          <w:rFonts w:eastAsia="Times New Roman" w:cstheme="minorHAnsi"/>
          <w:bCs/>
          <w:lang w:eastAsia="en-GB"/>
        </w:rPr>
        <w:t xml:space="preserve">– completare art. 5 din </w:t>
      </w:r>
      <w:r w:rsidRPr="005D0FA8">
        <w:rPr>
          <w:rFonts w:eastAsia="Times New Roman" w:cstheme="minorHAnsi"/>
          <w:bCs/>
          <w:i/>
          <w:iCs/>
          <w:lang w:eastAsia="en-GB"/>
        </w:rPr>
        <w:t>Condiții Generale</w:t>
      </w:r>
    </w:p>
    <w:p w14:paraId="4479FF78"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eastAsia="Times New Roman" w:cstheme="minorHAnsi"/>
        </w:rPr>
        <w:t xml:space="preserve">În solicitarea, acordarea, justificarea și recuperarea prefinanțării, beneficiarul și AM sunt obligate să aplice și să respecte prevederile Capitolului IV – </w:t>
      </w:r>
      <w:r w:rsidRPr="005D0FA8">
        <w:rPr>
          <w:rFonts w:eastAsia="Times New Roman" w:cstheme="minorHAnsi"/>
          <w:i/>
          <w:iCs/>
        </w:rPr>
        <w:t>Prefinanțarea</w:t>
      </w:r>
      <w:r w:rsidRPr="005D0FA8">
        <w:rPr>
          <w:rFonts w:eastAsia="Times New Roman" w:cstheme="minorHAnsi"/>
        </w:rPr>
        <w:t xml:space="preserve">, din OUG nr. 133/2021, cu modificările și completările ulterioare. </w:t>
      </w:r>
    </w:p>
    <w:p w14:paraId="174A6900"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cstheme="minorHAnsi"/>
        </w:rPr>
        <w:t>Cererea de prefinanțare</w:t>
      </w:r>
      <w:r w:rsidRPr="005D0FA8">
        <w:rPr>
          <w:rFonts w:cstheme="minorHAnsi"/>
          <w:b/>
          <w:bCs/>
        </w:rPr>
        <w:t> </w:t>
      </w:r>
      <w:r w:rsidRPr="005D0FA8">
        <w:rPr>
          <w:rFonts w:cstheme="minorHAnsi"/>
        </w:rPr>
        <w:t xml:space="preserve">reprezintă cererea depusă de către Beneficiar în conformitate cu prevederile </w:t>
      </w:r>
      <w:r w:rsidRPr="005D0FA8">
        <w:rPr>
          <w:rFonts w:cstheme="minorHAnsi"/>
          <w:bCs/>
        </w:rPr>
        <w:t>Ordonanţei de urgenţă a Guvernului nr. 133/2021,</w:t>
      </w:r>
      <w:r w:rsidRPr="005D0FA8">
        <w:rPr>
          <w:rFonts w:ascii="Arial" w:hAnsi="Arial"/>
          <w:color w:val="27344C"/>
          <w:sz w:val="24"/>
          <w:szCs w:val="24"/>
        </w:rPr>
        <w:t xml:space="preserve"> </w:t>
      </w:r>
      <w:r w:rsidRPr="005D0FA8">
        <w:rPr>
          <w:rFonts w:cstheme="minorHAnsi"/>
          <w:bCs/>
        </w:rPr>
        <w:t xml:space="preserve">cu modificările și completările ulterioare, </w:t>
      </w:r>
      <w:r w:rsidRPr="005D0FA8">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1CAAE6A4" w14:textId="77777777" w:rsidR="005D0FA8" w:rsidRPr="005D0FA8" w:rsidRDefault="005D0FA8" w:rsidP="005D0FA8">
      <w:pPr>
        <w:numPr>
          <w:ilvl w:val="0"/>
          <w:numId w:val="8"/>
        </w:numPr>
        <w:autoSpaceDE w:val="0"/>
        <w:autoSpaceDN w:val="0"/>
        <w:adjustRightInd w:val="0"/>
        <w:spacing w:after="0" w:line="240" w:lineRule="auto"/>
        <w:jc w:val="both"/>
        <w:rPr>
          <w:rFonts w:cstheme="minorHAnsi"/>
          <w:lang w:val="en-GB"/>
        </w:rPr>
      </w:pPr>
      <w:r w:rsidRPr="005D0FA8">
        <w:rPr>
          <w:rFonts w:cstheme="minorHAnsi"/>
        </w:rPr>
        <w:t>În cazul proiectelor care prevăd execuția de lucrări, prefinanțarea va putea fi solicitată doar după emiterea Ordinului de începere a lucrărilor.</w:t>
      </w:r>
    </w:p>
    <w:p w14:paraId="635ED98C" w14:textId="77777777" w:rsidR="005D0FA8" w:rsidRPr="005D0FA8" w:rsidRDefault="005D0FA8" w:rsidP="005D0FA8">
      <w:pPr>
        <w:numPr>
          <w:ilvl w:val="0"/>
          <w:numId w:val="8"/>
        </w:numPr>
        <w:autoSpaceDE w:val="0"/>
        <w:autoSpaceDN w:val="0"/>
        <w:adjustRightInd w:val="0"/>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poate</w:t>
      </w:r>
      <w:proofErr w:type="spellEnd"/>
      <w:r w:rsidRPr="005D0FA8">
        <w:rPr>
          <w:rFonts w:cstheme="minorHAnsi"/>
          <w:lang w:val="en-GB"/>
        </w:rPr>
        <w:t xml:space="preserve"> </w:t>
      </w:r>
      <w:proofErr w:type="spellStart"/>
      <w:r w:rsidRPr="005D0FA8">
        <w:rPr>
          <w:rFonts w:cstheme="minorHAnsi"/>
          <w:lang w:val="en-GB"/>
        </w:rPr>
        <w:t>solicita</w:t>
      </w:r>
      <w:proofErr w:type="spellEnd"/>
      <w:r w:rsidRPr="005D0FA8">
        <w:rPr>
          <w:rFonts w:cstheme="minorHAnsi"/>
          <w:lang w:val="en-GB"/>
        </w:rPr>
        <w:t xml:space="preserve"> </w:t>
      </w:r>
      <w:proofErr w:type="spellStart"/>
      <w:r w:rsidRPr="005D0FA8">
        <w:rPr>
          <w:rFonts w:cstheme="minorHAnsi"/>
          <w:lang w:val="en-GB"/>
        </w:rPr>
        <w:t>prefinanțare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tranșe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condițiile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limitele</w:t>
      </w:r>
      <w:proofErr w:type="spellEnd"/>
      <w:r w:rsidRPr="005D0FA8">
        <w:rPr>
          <w:rFonts w:cstheme="minorHAnsi"/>
          <w:lang w:val="en-GB"/>
        </w:rPr>
        <w:t xml:space="preserve"> </w:t>
      </w:r>
      <w:proofErr w:type="spellStart"/>
      <w:r w:rsidRPr="005D0FA8">
        <w:rPr>
          <w:rFonts w:cstheme="minorHAnsi"/>
          <w:lang w:val="en-GB"/>
        </w:rPr>
        <w:t>prevăzute</w:t>
      </w:r>
      <w:proofErr w:type="spellEnd"/>
      <w:r w:rsidRPr="005D0FA8">
        <w:rPr>
          <w:rFonts w:cstheme="minorHAnsi"/>
          <w:lang w:val="en-GB"/>
        </w:rPr>
        <w:t xml:space="preserve"> la art. 18 din </w:t>
      </w:r>
      <w:r w:rsidRPr="005D0FA8">
        <w:rPr>
          <w:rFonts w:cstheme="minorHAnsi"/>
          <w:bCs/>
        </w:rPr>
        <w:t>Ordonanţa de urgenţă a Guvernului nr. 133/2021, cu modificările și completările ulterioare.</w:t>
      </w:r>
    </w:p>
    <w:p w14:paraId="48CCC3FF" w14:textId="77777777" w:rsidR="005D0FA8" w:rsidRPr="005D0FA8" w:rsidRDefault="005D0FA8" w:rsidP="005D0FA8">
      <w:pPr>
        <w:numPr>
          <w:ilvl w:val="0"/>
          <w:numId w:val="8"/>
        </w:numPr>
        <w:autoSpaceDE w:val="0"/>
        <w:autoSpaceDN w:val="0"/>
        <w:adjustRightInd w:val="0"/>
        <w:spacing w:after="0" w:line="240" w:lineRule="auto"/>
        <w:jc w:val="both"/>
        <w:rPr>
          <w:rFonts w:cstheme="minorHAnsi"/>
          <w:b/>
        </w:rPr>
      </w:pP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termen</w:t>
      </w:r>
      <w:proofErr w:type="spellEnd"/>
      <w:r w:rsidRPr="005D0FA8">
        <w:rPr>
          <w:rFonts w:cstheme="minorHAnsi"/>
          <w:lang w:val="en-GB"/>
        </w:rPr>
        <w:t xml:space="preserve"> de maxim 90 de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calendaristice</w:t>
      </w:r>
      <w:proofErr w:type="spellEnd"/>
      <w:r w:rsidRPr="005D0FA8">
        <w:rPr>
          <w:rFonts w:cstheme="minorHAnsi"/>
          <w:lang w:val="en-GB"/>
        </w:rPr>
        <w:t xml:space="preserve"> de la data </w:t>
      </w:r>
      <w:proofErr w:type="spellStart"/>
      <w:r w:rsidRPr="005D0FA8">
        <w:rPr>
          <w:rFonts w:cstheme="minorHAnsi"/>
          <w:lang w:val="en-GB"/>
        </w:rPr>
        <w:t>primirii</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obligat</w:t>
      </w:r>
      <w:proofErr w:type="spellEnd"/>
      <w:r w:rsidRPr="005D0FA8">
        <w:rPr>
          <w:rFonts w:cstheme="minorHAnsi"/>
          <w:lang w:val="en-GB"/>
        </w:rPr>
        <w:t xml:space="preserve"> </w:t>
      </w:r>
      <w:proofErr w:type="spellStart"/>
      <w:r w:rsidRPr="005D0FA8">
        <w:rPr>
          <w:rFonts w:cstheme="minorHAnsi"/>
          <w:lang w:val="en-GB"/>
        </w:rPr>
        <w:t>să</w:t>
      </w:r>
      <w:proofErr w:type="spellEnd"/>
      <w:r w:rsidRPr="005D0FA8">
        <w:rPr>
          <w:rFonts w:cstheme="minorHAnsi"/>
          <w:lang w:val="en-GB"/>
        </w:rPr>
        <w:t xml:space="preserve"> </w:t>
      </w:r>
      <w:proofErr w:type="spellStart"/>
      <w:r w:rsidRPr="005D0FA8">
        <w:rPr>
          <w:rFonts w:cstheme="minorHAnsi"/>
          <w:lang w:val="en-GB"/>
        </w:rPr>
        <w:t>depună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justificarea</w:t>
      </w:r>
      <w:proofErr w:type="spellEnd"/>
      <w:r w:rsidRPr="005D0FA8">
        <w:rPr>
          <w:rFonts w:cstheme="minorHAnsi"/>
          <w:lang w:val="en-GB"/>
        </w:rPr>
        <w:t xml:space="preserve"> a minim 50% din </w:t>
      </w:r>
      <w:proofErr w:type="spellStart"/>
      <w:r w:rsidRPr="005D0FA8">
        <w:rPr>
          <w:rFonts w:cstheme="minorHAnsi"/>
          <w:lang w:val="en-GB"/>
        </w:rPr>
        <w:t>valoarea</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 xml:space="preserve">. </w:t>
      </w:r>
      <w:proofErr w:type="spellStart"/>
      <w:r w:rsidRPr="005D0FA8">
        <w:rPr>
          <w:rFonts w:cstheme="minorHAnsi"/>
          <w:lang w:val="en-GB"/>
        </w:rPr>
        <w:t>Dacă</w:t>
      </w:r>
      <w:proofErr w:type="spellEnd"/>
      <w:r w:rsidRPr="005D0FA8">
        <w:rPr>
          <w:rFonts w:cstheme="minorHAnsi"/>
          <w:lang w:val="en-GB"/>
        </w:rPr>
        <w:t xml:space="preserve"> </w:t>
      </w:r>
      <w:proofErr w:type="spellStart"/>
      <w:r w:rsidRPr="005D0FA8">
        <w:rPr>
          <w:rFonts w:cstheme="minorHAnsi"/>
          <w:lang w:val="en-GB"/>
        </w:rPr>
        <w:t>prefinanțarea</w:t>
      </w:r>
      <w:proofErr w:type="spellEnd"/>
      <w:r w:rsidRPr="005D0FA8">
        <w:rPr>
          <w:rFonts w:cstheme="minorHAnsi"/>
          <w:lang w:val="en-GB"/>
        </w:rPr>
        <w:t xml:space="preserve"> nu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justificată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acest</w:t>
      </w:r>
      <w:proofErr w:type="spellEnd"/>
      <w:r w:rsidRPr="005D0FA8">
        <w:rPr>
          <w:rFonts w:cstheme="minorHAnsi"/>
          <w:lang w:val="en-GB"/>
        </w:rPr>
        <w:t xml:space="preserve"> </w:t>
      </w:r>
      <w:proofErr w:type="spellStart"/>
      <w:r w:rsidRPr="005D0FA8">
        <w:rPr>
          <w:rFonts w:cstheme="minorHAnsi"/>
          <w:lang w:val="en-GB"/>
        </w:rPr>
        <w:t>termen</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cuantumul</w:t>
      </w:r>
      <w:proofErr w:type="spellEnd"/>
      <w:r w:rsidRPr="005D0FA8">
        <w:rPr>
          <w:rFonts w:cstheme="minorHAnsi"/>
          <w:lang w:val="en-GB"/>
        </w:rPr>
        <w:t xml:space="preserve"> </w:t>
      </w:r>
      <w:proofErr w:type="spellStart"/>
      <w:r w:rsidRPr="005D0FA8">
        <w:rPr>
          <w:rFonts w:cstheme="minorHAnsi"/>
          <w:lang w:val="en-GB"/>
        </w:rPr>
        <w:t>prevăzut</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obligat</w:t>
      </w:r>
      <w:proofErr w:type="spellEnd"/>
      <w:r w:rsidRPr="005D0FA8">
        <w:rPr>
          <w:rFonts w:cstheme="minorHAnsi"/>
          <w:lang w:val="en-GB"/>
        </w:rPr>
        <w:t xml:space="preserve"> </w:t>
      </w:r>
      <w:proofErr w:type="spellStart"/>
      <w:r w:rsidRPr="005D0FA8">
        <w:rPr>
          <w:rFonts w:cstheme="minorHAnsi"/>
          <w:lang w:val="en-GB"/>
        </w:rPr>
        <w:t>să</w:t>
      </w:r>
      <w:proofErr w:type="spellEnd"/>
      <w:r w:rsidRPr="005D0FA8">
        <w:rPr>
          <w:rFonts w:cstheme="minorHAnsi"/>
          <w:lang w:val="en-GB"/>
        </w:rPr>
        <w:t xml:space="preserve"> </w:t>
      </w:r>
      <w:proofErr w:type="spellStart"/>
      <w:r w:rsidRPr="005D0FA8">
        <w:rPr>
          <w:rFonts w:cstheme="minorHAnsi"/>
          <w:lang w:val="en-GB"/>
        </w:rPr>
        <w:t>returneze</w:t>
      </w:r>
      <w:proofErr w:type="spellEnd"/>
      <w:r w:rsidRPr="005D0FA8">
        <w:rPr>
          <w:rFonts w:cstheme="minorHAnsi"/>
          <w:lang w:val="en-GB"/>
        </w:rPr>
        <w:t xml:space="preserve"> </w:t>
      </w:r>
      <w:proofErr w:type="spellStart"/>
      <w:r w:rsidRPr="005D0FA8">
        <w:rPr>
          <w:rFonts w:cstheme="minorHAnsi"/>
          <w:lang w:val="en-GB"/>
        </w:rPr>
        <w:t>sumele</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w:t>
      </w:r>
      <w:proofErr w:type="spellStart"/>
      <w:r w:rsidRPr="005D0FA8">
        <w:rPr>
          <w:rFonts w:cstheme="minorHAnsi"/>
          <w:lang w:val="en-GB"/>
        </w:rPr>
        <w:t>rămase</w:t>
      </w:r>
      <w:proofErr w:type="spellEnd"/>
      <w:r w:rsidRPr="005D0FA8">
        <w:rPr>
          <w:rFonts w:cstheme="minorHAnsi"/>
          <w:lang w:val="en-GB"/>
        </w:rPr>
        <w:t xml:space="preserve"> de </w:t>
      </w:r>
      <w:proofErr w:type="spellStart"/>
      <w:r w:rsidRPr="005D0FA8">
        <w:rPr>
          <w:rFonts w:cstheme="minorHAnsi"/>
          <w:lang w:val="en-GB"/>
        </w:rPr>
        <w:t>recuperat</w:t>
      </w:r>
      <w:proofErr w:type="spellEnd"/>
      <w:r w:rsidRPr="005D0FA8">
        <w:rPr>
          <w:rFonts w:cstheme="minorHAnsi"/>
          <w:lang w:val="en-GB"/>
        </w:rPr>
        <w:t>.</w:t>
      </w:r>
    </w:p>
    <w:p w14:paraId="7287FC4E" w14:textId="77777777" w:rsidR="005D0FA8" w:rsidRPr="005D0FA8" w:rsidRDefault="005D0FA8" w:rsidP="005D0FA8">
      <w:pPr>
        <w:autoSpaceDE w:val="0"/>
        <w:autoSpaceDN w:val="0"/>
        <w:adjustRightInd w:val="0"/>
        <w:spacing w:after="0" w:line="240" w:lineRule="auto"/>
        <w:ind w:left="720"/>
        <w:jc w:val="both"/>
        <w:rPr>
          <w:rFonts w:cstheme="minorHAnsi"/>
          <w:b/>
        </w:rPr>
      </w:pPr>
    </w:p>
    <w:p w14:paraId="65E7210A" w14:textId="77777777" w:rsidR="005D0FA8" w:rsidRPr="005D0FA8" w:rsidRDefault="005D0FA8" w:rsidP="005D0FA8">
      <w:pPr>
        <w:spacing w:after="0" w:line="240" w:lineRule="auto"/>
        <w:jc w:val="both"/>
        <w:rPr>
          <w:rFonts w:cstheme="minorHAnsi"/>
          <w:lang w:val="en-GB" w:eastAsia="en-GB"/>
        </w:rPr>
      </w:pPr>
      <w:r w:rsidRPr="005D0FA8">
        <w:rPr>
          <w:rFonts w:cstheme="minorHAnsi"/>
          <w:b/>
          <w:bCs/>
        </w:rPr>
        <w:t>Art. 4. Graficul cererilor de prefinanțare/plată/rambursare</w:t>
      </w:r>
      <w:r w:rsidRPr="005D0FA8">
        <w:rPr>
          <w:rFonts w:cstheme="minorHAnsi"/>
        </w:rPr>
        <w:t> </w:t>
      </w:r>
      <w:r w:rsidRPr="005D0FA8">
        <w:rPr>
          <w:rFonts w:eastAsia="Times New Roman" w:cstheme="minorHAnsi"/>
          <w:bCs/>
          <w:lang w:eastAsia="en-GB"/>
        </w:rPr>
        <w:t xml:space="preserve">– completare art. 6 din </w:t>
      </w:r>
      <w:r w:rsidRPr="005D0FA8">
        <w:rPr>
          <w:rFonts w:eastAsia="Times New Roman" w:cstheme="minorHAnsi"/>
          <w:bCs/>
          <w:i/>
          <w:iCs/>
          <w:lang w:eastAsia="en-GB"/>
        </w:rPr>
        <w:t>Condiții Generale</w:t>
      </w:r>
    </w:p>
    <w:p w14:paraId="6EEB5B44"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 xml:space="preserve">Beneficiarul este obligat să respecte termenele asumate pentru depunerea cererilor de plată/rambursare în conformitate cu Anexa nr. 3 - Graficul cererilor de prefinanțare/plată/rambursare.  </w:t>
      </w:r>
    </w:p>
    <w:p w14:paraId="5619295A"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E544008"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12940AF" w14:textId="77777777" w:rsidR="005D0FA8" w:rsidRPr="005D0FA8" w:rsidRDefault="005D0FA8" w:rsidP="005D0FA8">
      <w:pPr>
        <w:autoSpaceDE w:val="0"/>
        <w:autoSpaceDN w:val="0"/>
        <w:adjustRightInd w:val="0"/>
        <w:spacing w:after="0" w:line="240" w:lineRule="auto"/>
        <w:jc w:val="both"/>
        <w:rPr>
          <w:rFonts w:cstheme="minorHAnsi"/>
          <w:b/>
          <w:bCs/>
        </w:rPr>
      </w:pPr>
    </w:p>
    <w:p w14:paraId="46A341E1" w14:textId="77777777" w:rsidR="005D0FA8" w:rsidRPr="005D0FA8" w:rsidRDefault="005D0FA8" w:rsidP="005D0FA8">
      <w:pPr>
        <w:autoSpaceDE w:val="0"/>
        <w:autoSpaceDN w:val="0"/>
        <w:adjustRightInd w:val="0"/>
        <w:spacing w:after="0" w:line="240" w:lineRule="auto"/>
        <w:jc w:val="both"/>
        <w:rPr>
          <w:rFonts w:cstheme="minorHAnsi"/>
          <w:bCs/>
          <w:lang w:eastAsia="en-GB"/>
        </w:rPr>
      </w:pPr>
      <w:r w:rsidRPr="005D0FA8">
        <w:rPr>
          <w:rFonts w:cstheme="minorHAnsi"/>
          <w:b/>
          <w:bCs/>
        </w:rPr>
        <w:t xml:space="preserve">Art. 5. </w:t>
      </w:r>
      <w:r w:rsidRPr="005D0FA8">
        <w:rPr>
          <w:rFonts w:cstheme="minorHAnsi"/>
          <w:b/>
          <w:lang w:eastAsia="en-GB"/>
        </w:rPr>
        <w:t xml:space="preserve">Rambursarea/Plata cheltuielilor </w:t>
      </w:r>
      <w:r w:rsidRPr="005D0FA8">
        <w:rPr>
          <w:rFonts w:cstheme="minorHAnsi"/>
          <w:bCs/>
          <w:lang w:eastAsia="en-GB"/>
        </w:rPr>
        <w:t xml:space="preserve">– completare art. 6 din </w:t>
      </w:r>
      <w:r w:rsidRPr="005D0FA8">
        <w:rPr>
          <w:rFonts w:cstheme="minorHAnsi"/>
          <w:bCs/>
          <w:i/>
          <w:iCs/>
          <w:lang w:eastAsia="en-GB"/>
        </w:rPr>
        <w:t>Condiții Generale</w:t>
      </w:r>
    </w:p>
    <w:p w14:paraId="00233972" w14:textId="77777777" w:rsidR="005D0FA8" w:rsidRPr="005D0FA8" w:rsidRDefault="005D0FA8" w:rsidP="005D0FA8">
      <w:pPr>
        <w:numPr>
          <w:ilvl w:val="0"/>
          <w:numId w:val="10"/>
        </w:numPr>
        <w:spacing w:after="0" w:line="240" w:lineRule="auto"/>
        <w:contextualSpacing/>
        <w:jc w:val="both"/>
        <w:rPr>
          <w:rFonts w:eastAsia="Times New Roman" w:cstheme="minorHAnsi"/>
        </w:rPr>
      </w:pPr>
      <w:r w:rsidRPr="005D0FA8">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5D0FA8">
        <w:rPr>
          <w:rFonts w:cstheme="minorHAnsi"/>
        </w:rPr>
        <w:t xml:space="preserve"> </w:t>
      </w:r>
      <w:r w:rsidRPr="005D0FA8">
        <w:rPr>
          <w:rFonts w:eastAsia="Times New Roman" w:cstheme="minorHAnsi"/>
          <w:i/>
          <w:iCs/>
        </w:rPr>
        <w:t>Mecanismul cererilor de plată/ Mecanismul rambursării cheltuielilor eligibile</w:t>
      </w:r>
      <w:r w:rsidRPr="005D0FA8">
        <w:rPr>
          <w:rFonts w:eastAsia="Times New Roman" w:cstheme="minorHAnsi"/>
        </w:rPr>
        <w:t xml:space="preserve"> din OUG nr. 133/2021</w:t>
      </w:r>
      <w:r w:rsidRPr="005D0FA8">
        <w:rPr>
          <w:rFonts w:ascii="Arial" w:hAnsi="Arial"/>
          <w:color w:val="27344C"/>
          <w:sz w:val="24"/>
          <w:szCs w:val="24"/>
        </w:rPr>
        <w:t xml:space="preserve"> </w:t>
      </w:r>
      <w:r w:rsidRPr="005D0FA8">
        <w:rPr>
          <w:rFonts w:eastAsia="Times New Roman" w:cstheme="minorHAnsi"/>
        </w:rPr>
        <w:t xml:space="preserve">cu modificările și completările ulterioare. </w:t>
      </w:r>
    </w:p>
    <w:p w14:paraId="625F82AF" w14:textId="77777777" w:rsidR="005D0FA8" w:rsidRPr="005D0FA8" w:rsidRDefault="005D0FA8" w:rsidP="005D0FA8">
      <w:pPr>
        <w:numPr>
          <w:ilvl w:val="0"/>
          <w:numId w:val="10"/>
        </w:numPr>
        <w:autoSpaceDE w:val="0"/>
        <w:autoSpaceDN w:val="0"/>
        <w:adjustRightInd w:val="0"/>
        <w:spacing w:after="0" w:line="240" w:lineRule="auto"/>
        <w:jc w:val="both"/>
        <w:rPr>
          <w:rFonts w:cstheme="minorHAnsi"/>
          <w:lang w:val="en-GB"/>
        </w:rPr>
      </w:pPr>
      <w:r w:rsidRPr="005D0FA8">
        <w:rPr>
          <w:rFonts w:cstheme="minorHAnsi"/>
          <w:lang w:val="en-GB"/>
        </w:rPr>
        <w:t xml:space="preserve">AM </w:t>
      </w:r>
      <w:proofErr w:type="spellStart"/>
      <w:r w:rsidRPr="005D0FA8">
        <w:rPr>
          <w:rFonts w:cstheme="minorHAnsi"/>
          <w:lang w:val="en-GB"/>
        </w:rPr>
        <w:t>va</w:t>
      </w:r>
      <w:proofErr w:type="spellEnd"/>
      <w:r w:rsidRPr="005D0FA8">
        <w:rPr>
          <w:rFonts w:cstheme="minorHAnsi"/>
          <w:lang w:val="en-GB"/>
        </w:rPr>
        <w:t xml:space="preserve"> </w:t>
      </w:r>
      <w:proofErr w:type="spellStart"/>
      <w:r w:rsidRPr="005D0FA8">
        <w:rPr>
          <w:rFonts w:cstheme="minorHAnsi"/>
          <w:lang w:val="en-GB"/>
        </w:rPr>
        <w:t>realiza</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de </w:t>
      </w:r>
      <w:proofErr w:type="spellStart"/>
      <w:r w:rsidRPr="005D0FA8">
        <w:rPr>
          <w:rFonts w:cstheme="minorHAnsi"/>
          <w:lang w:val="en-GB"/>
        </w:rPr>
        <w:t>prefinanțare</w:t>
      </w:r>
      <w:proofErr w:type="spellEnd"/>
      <w:r w:rsidRPr="005D0FA8">
        <w:rPr>
          <w:rFonts w:cstheme="minorHAnsi"/>
          <w:lang w:val="en-GB"/>
        </w:rPr>
        <w:t>/</w:t>
      </w:r>
      <w:proofErr w:type="spellStart"/>
      <w:r w:rsidRPr="005D0FA8">
        <w:rPr>
          <w:rFonts w:cstheme="minorHAnsi"/>
          <w:lang w:val="en-GB"/>
        </w:rPr>
        <w:t>plată</w:t>
      </w:r>
      <w:proofErr w:type="spellEnd"/>
      <w:r w:rsidRPr="005D0FA8">
        <w:rPr>
          <w:rFonts w:cstheme="minorHAnsi"/>
          <w:lang w:val="en-GB"/>
        </w:rPr>
        <w:t>/</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numai</w:t>
      </w:r>
      <w:proofErr w:type="spellEnd"/>
      <w:r w:rsidRPr="005D0FA8">
        <w:rPr>
          <w:rFonts w:cstheme="minorHAnsi"/>
          <w:lang w:val="en-GB"/>
        </w:rPr>
        <w:t xml:space="preserve"> </w:t>
      </w:r>
      <w:proofErr w:type="spellStart"/>
      <w:r w:rsidRPr="005D0FA8">
        <w:rPr>
          <w:rFonts w:cstheme="minorHAnsi"/>
          <w:lang w:val="en-GB"/>
        </w:rPr>
        <w:t>după</w:t>
      </w:r>
      <w:proofErr w:type="spellEnd"/>
      <w:r w:rsidRPr="005D0FA8">
        <w:rPr>
          <w:rFonts w:cstheme="minorHAnsi"/>
          <w:lang w:val="en-GB"/>
        </w:rPr>
        <w:t xml:space="preserve"> </w:t>
      </w:r>
      <w:proofErr w:type="spellStart"/>
      <w:r w:rsidRPr="005D0FA8">
        <w:rPr>
          <w:rFonts w:cstheme="minorHAnsi"/>
          <w:lang w:val="en-GB"/>
        </w:rPr>
        <w:t>autorizarea</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condițiile</w:t>
      </w:r>
      <w:proofErr w:type="spellEnd"/>
      <w:r w:rsidRPr="005D0FA8">
        <w:rPr>
          <w:rFonts w:cstheme="minorHAnsi"/>
          <w:lang w:val="en-GB"/>
        </w:rPr>
        <w:t xml:space="preserve"> </w:t>
      </w:r>
      <w:proofErr w:type="spellStart"/>
      <w:r w:rsidRPr="005D0FA8">
        <w:rPr>
          <w:rFonts w:cstheme="minorHAnsi"/>
          <w:lang w:val="en-GB"/>
        </w:rPr>
        <w:t>prevăzute</w:t>
      </w:r>
      <w:proofErr w:type="spellEnd"/>
      <w:r w:rsidRPr="005D0FA8">
        <w:rPr>
          <w:rFonts w:cstheme="minorHAnsi"/>
          <w:lang w:val="en-GB"/>
        </w:rPr>
        <w:t xml:space="preserve"> la art. 21-27 din </w:t>
      </w:r>
      <w:r w:rsidRPr="005D0FA8">
        <w:rPr>
          <w:rFonts w:cstheme="minorHAnsi"/>
          <w:bCs/>
        </w:rPr>
        <w:t xml:space="preserve">Ordonanţa de urgenţă a Guvernului nr. 133/2021, cu modificările și completările ulterioare, în conformitate cu prevederile Ordonanţei de urgenţă a Guvernului nr. 23/2023, </w:t>
      </w:r>
      <w:bookmarkStart w:id="6" w:name="_Hlk141447134"/>
      <w:r w:rsidRPr="005D0FA8">
        <w:rPr>
          <w:rFonts w:cstheme="minorHAnsi"/>
          <w:bCs/>
        </w:rPr>
        <w:t xml:space="preserve">cu modificările și </w:t>
      </w:r>
      <w:r w:rsidRPr="005D0FA8">
        <w:rPr>
          <w:rFonts w:cstheme="minorHAnsi"/>
          <w:bCs/>
        </w:rPr>
        <w:lastRenderedPageBreak/>
        <w:t xml:space="preserve">completările ulterioare </w:t>
      </w:r>
      <w:bookmarkEnd w:id="6"/>
      <w:r w:rsidRPr="005D0FA8">
        <w:rPr>
          <w:rFonts w:cstheme="minorHAnsi"/>
          <w:bCs/>
        </w:rPr>
        <w:t>și cu procedurile operaționale aplicabile la nivelul AM PR SE (art. 21 din OUG 23/2023,</w:t>
      </w:r>
      <w:r w:rsidRPr="005D0FA8">
        <w:rPr>
          <w:rFonts w:ascii="Arial" w:hAnsi="Arial"/>
          <w:color w:val="27344C"/>
          <w:sz w:val="24"/>
          <w:szCs w:val="24"/>
        </w:rPr>
        <w:t xml:space="preserve"> </w:t>
      </w:r>
      <w:r w:rsidRPr="005D0FA8">
        <w:rPr>
          <w:rFonts w:cstheme="minorHAnsi"/>
          <w:bCs/>
        </w:rPr>
        <w:t>cu modificările și completările ulterioare).</w:t>
      </w:r>
    </w:p>
    <w:p w14:paraId="05255D3A" w14:textId="77777777" w:rsidR="005D0FA8" w:rsidRPr="005D0FA8" w:rsidRDefault="005D0FA8" w:rsidP="005D0FA8">
      <w:pPr>
        <w:numPr>
          <w:ilvl w:val="0"/>
          <w:numId w:val="10"/>
        </w:numPr>
        <w:autoSpaceDE w:val="0"/>
        <w:autoSpaceDN w:val="0"/>
        <w:adjustRightInd w:val="0"/>
        <w:spacing w:after="0" w:line="240" w:lineRule="auto"/>
        <w:jc w:val="both"/>
        <w:rPr>
          <w:rFonts w:cstheme="minorHAnsi"/>
          <w:lang w:val="en-GB"/>
        </w:rPr>
      </w:pP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reprezintă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w:t>
      </w:r>
      <w:proofErr w:type="spellStart"/>
      <w:r w:rsidRPr="005D0FA8">
        <w:rPr>
          <w:rFonts w:cstheme="minorHAnsi"/>
          <w:lang w:val="en-GB"/>
        </w:rPr>
        <w:t>depusă</w:t>
      </w:r>
      <w:proofErr w:type="spellEnd"/>
      <w:r w:rsidRPr="005D0FA8">
        <w:rPr>
          <w:rFonts w:cstheme="minorHAnsi"/>
          <w:lang w:val="en-GB"/>
        </w:rPr>
        <w:t xml:space="preserve"> de </w:t>
      </w:r>
      <w:proofErr w:type="spellStart"/>
      <w:r w:rsidRPr="005D0FA8">
        <w:rPr>
          <w:rFonts w:cstheme="minorHAnsi"/>
          <w:lang w:val="en-GB"/>
        </w:rPr>
        <w:t>Beneficiar</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w:t>
      </w:r>
      <w:proofErr w:type="spellStart"/>
      <w:r w:rsidRPr="005D0FA8">
        <w:rPr>
          <w:rFonts w:cstheme="minorHAnsi"/>
          <w:lang w:val="en-GB"/>
        </w:rPr>
        <w:t>solicită</w:t>
      </w:r>
      <w:proofErr w:type="spellEnd"/>
      <w:r w:rsidRPr="005D0FA8">
        <w:rPr>
          <w:rFonts w:cstheme="minorHAnsi"/>
          <w:lang w:val="en-GB"/>
        </w:rPr>
        <w:t xml:space="preserve"> AM PR SE </w:t>
      </w:r>
      <w:proofErr w:type="spellStart"/>
      <w:r w:rsidRPr="005D0FA8">
        <w:rPr>
          <w:rFonts w:cstheme="minorHAnsi"/>
          <w:lang w:val="en-GB"/>
        </w:rPr>
        <w:t>virarea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necesare</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rambursabile</w:t>
      </w:r>
      <w:proofErr w:type="spellEnd"/>
      <w:r w:rsidRPr="005D0FA8">
        <w:rPr>
          <w:rFonts w:cstheme="minorHAnsi"/>
          <w:lang w:val="en-GB"/>
        </w:rPr>
        <w:t xml:space="preserve">, conform </w:t>
      </w:r>
      <w:proofErr w:type="spellStart"/>
      <w:r w:rsidRPr="005D0FA8">
        <w:rPr>
          <w:rFonts w:cstheme="minorHAnsi"/>
          <w:lang w:val="en-GB"/>
        </w:rPr>
        <w:t>contractului</w:t>
      </w:r>
      <w:proofErr w:type="spellEnd"/>
      <w:r w:rsidRPr="005D0FA8">
        <w:rPr>
          <w:rFonts w:cstheme="minorHAnsi"/>
          <w:lang w:val="en-GB"/>
        </w:rPr>
        <w:t xml:space="preserve"> de </w:t>
      </w:r>
      <w:proofErr w:type="spellStart"/>
      <w:r w:rsidRPr="005D0FA8">
        <w:rPr>
          <w:rFonts w:cstheme="minorHAnsi"/>
          <w:lang w:val="en-GB"/>
        </w:rPr>
        <w:t>finanțare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baza</w:t>
      </w:r>
      <w:proofErr w:type="spellEnd"/>
      <w:r w:rsidRPr="005D0FA8">
        <w:rPr>
          <w:rFonts w:cstheme="minorHAnsi"/>
          <w:lang w:val="en-GB"/>
        </w:rPr>
        <w:t xml:space="preserve"> </w:t>
      </w:r>
      <w:proofErr w:type="spellStart"/>
      <w:r w:rsidRPr="005D0FA8">
        <w:rPr>
          <w:rFonts w:cstheme="minorHAnsi"/>
          <w:lang w:val="en-GB"/>
        </w:rPr>
        <w:t>facturilor</w:t>
      </w:r>
      <w:proofErr w:type="spellEnd"/>
      <w:r w:rsidRPr="005D0FA8">
        <w:rPr>
          <w:rFonts w:cstheme="minorHAnsi"/>
          <w:lang w:val="en-GB"/>
        </w:rPr>
        <w:t xml:space="preserve">, </w:t>
      </w:r>
      <w:proofErr w:type="spellStart"/>
      <w:r w:rsidRPr="005D0FA8">
        <w:rPr>
          <w:rFonts w:cstheme="minorHAnsi"/>
          <w:lang w:val="en-GB"/>
        </w:rPr>
        <w:t>facturilor</w:t>
      </w:r>
      <w:proofErr w:type="spellEnd"/>
      <w:r w:rsidRPr="005D0FA8">
        <w:rPr>
          <w:rFonts w:cstheme="minorHAnsi"/>
          <w:lang w:val="en-GB"/>
        </w:rPr>
        <w:t xml:space="preserve"> de </w:t>
      </w:r>
      <w:proofErr w:type="spellStart"/>
      <w:r w:rsidRPr="005D0FA8">
        <w:rPr>
          <w:rFonts w:cstheme="minorHAnsi"/>
          <w:lang w:val="en-GB"/>
        </w:rPr>
        <w:t>avans</w:t>
      </w:r>
      <w:proofErr w:type="spellEnd"/>
      <w:r w:rsidRPr="005D0FA8">
        <w:rPr>
          <w:rFonts w:cstheme="minorHAnsi"/>
          <w:lang w:val="en-GB"/>
        </w:rPr>
        <w:t xml:space="preserve">, </w:t>
      </w:r>
      <w:proofErr w:type="spellStart"/>
      <w:r w:rsidRPr="005D0FA8">
        <w:rPr>
          <w:rFonts w:cstheme="minorHAnsi"/>
          <w:lang w:val="en-GB"/>
        </w:rPr>
        <w:t>statelor</w:t>
      </w:r>
      <w:proofErr w:type="spellEnd"/>
      <w:r w:rsidRPr="005D0FA8">
        <w:rPr>
          <w:rFonts w:cstheme="minorHAnsi"/>
          <w:lang w:val="en-GB"/>
        </w:rPr>
        <w:t xml:space="preserve"> </w:t>
      </w:r>
      <w:proofErr w:type="spellStart"/>
      <w:r w:rsidRPr="005D0FA8">
        <w:rPr>
          <w:rFonts w:cstheme="minorHAnsi"/>
          <w:lang w:val="en-GB"/>
        </w:rPr>
        <w:t>privind</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salariilor</w:t>
      </w:r>
      <w:proofErr w:type="spellEnd"/>
      <w:r w:rsidRPr="005D0FA8">
        <w:rPr>
          <w:rFonts w:cstheme="minorHAnsi"/>
          <w:lang w:val="en-GB"/>
        </w:rPr>
        <w:t xml:space="preserve">, a </w:t>
      </w:r>
      <w:proofErr w:type="spellStart"/>
      <w:r w:rsidRPr="005D0FA8">
        <w:rPr>
          <w:rFonts w:cstheme="minorHAnsi"/>
          <w:lang w:val="en-GB"/>
        </w:rPr>
        <w:t>statelor</w:t>
      </w:r>
      <w:proofErr w:type="spellEnd"/>
      <w:r w:rsidRPr="005D0FA8">
        <w:rPr>
          <w:rFonts w:cstheme="minorHAnsi"/>
          <w:lang w:val="en-GB"/>
        </w:rPr>
        <w:t>/</w:t>
      </w:r>
      <w:proofErr w:type="spellStart"/>
      <w:r w:rsidRPr="005D0FA8">
        <w:rPr>
          <w:rFonts w:cstheme="minorHAnsi"/>
          <w:lang w:val="en-GB"/>
        </w:rPr>
        <w:t>centralizatoarelor</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acordarea</w:t>
      </w:r>
      <w:proofErr w:type="spellEnd"/>
      <w:r w:rsidRPr="005D0FA8">
        <w:rPr>
          <w:rFonts w:cstheme="minorHAnsi"/>
          <w:lang w:val="en-GB"/>
        </w:rPr>
        <w:t xml:space="preserve"> </w:t>
      </w:r>
      <w:proofErr w:type="spellStart"/>
      <w:r w:rsidRPr="005D0FA8">
        <w:rPr>
          <w:rFonts w:cstheme="minorHAnsi"/>
          <w:lang w:val="en-GB"/>
        </w:rPr>
        <w:t>burselor</w:t>
      </w:r>
      <w:proofErr w:type="spellEnd"/>
      <w:r w:rsidRPr="005D0FA8">
        <w:rPr>
          <w:rFonts w:cstheme="minorHAnsi"/>
          <w:lang w:val="en-GB"/>
        </w:rPr>
        <w:t xml:space="preserve">, </w:t>
      </w:r>
      <w:proofErr w:type="spellStart"/>
      <w:r w:rsidRPr="005D0FA8">
        <w:rPr>
          <w:rFonts w:cstheme="minorHAnsi"/>
          <w:lang w:val="en-GB"/>
        </w:rPr>
        <w:t>subvențiilor</w:t>
      </w:r>
      <w:proofErr w:type="spellEnd"/>
      <w:r w:rsidRPr="005D0FA8">
        <w:rPr>
          <w:rFonts w:cstheme="minorHAnsi"/>
          <w:lang w:val="en-GB"/>
        </w:rPr>
        <w:t xml:space="preserve">, </w:t>
      </w:r>
      <w:proofErr w:type="spellStart"/>
      <w:r w:rsidRPr="005D0FA8">
        <w:rPr>
          <w:rFonts w:cstheme="minorHAnsi"/>
          <w:lang w:val="en-GB"/>
        </w:rPr>
        <w:t>premiilor</w:t>
      </w:r>
      <w:proofErr w:type="spellEnd"/>
      <w:r w:rsidRPr="005D0FA8">
        <w:rPr>
          <w:rFonts w:cstheme="minorHAnsi"/>
          <w:lang w:val="en-GB"/>
        </w:rPr>
        <w:t xml:space="preserve"> </w:t>
      </w:r>
      <w:proofErr w:type="spellStart"/>
      <w:r w:rsidRPr="005D0FA8">
        <w:rPr>
          <w:rFonts w:cstheme="minorHAnsi"/>
          <w:lang w:val="en-GB"/>
        </w:rPr>
        <w:t>şi</w:t>
      </w:r>
      <w:proofErr w:type="spellEnd"/>
      <w:r w:rsidRPr="005D0FA8">
        <w:rPr>
          <w:rFonts w:cstheme="minorHAnsi"/>
          <w:lang w:val="en-GB"/>
        </w:rPr>
        <w:t xml:space="preserve"> </w:t>
      </w:r>
      <w:proofErr w:type="spellStart"/>
      <w:r w:rsidRPr="005D0FA8">
        <w:rPr>
          <w:rFonts w:cstheme="minorHAnsi"/>
          <w:lang w:val="en-GB"/>
        </w:rPr>
        <w:t>onorariilor</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cadrul</w:t>
      </w:r>
      <w:proofErr w:type="spellEnd"/>
      <w:r w:rsidRPr="005D0FA8">
        <w:rPr>
          <w:rFonts w:cstheme="minorHAnsi"/>
          <w:lang w:val="en-GB"/>
        </w:rPr>
        <w:t xml:space="preserve"> </w:t>
      </w:r>
      <w:proofErr w:type="spellStart"/>
      <w:r w:rsidRPr="005D0FA8">
        <w:rPr>
          <w:rFonts w:cstheme="minorHAnsi"/>
          <w:lang w:val="en-GB"/>
        </w:rPr>
        <w:t>mecanismului</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solicită</w:t>
      </w:r>
      <w:proofErr w:type="spellEnd"/>
      <w:r w:rsidRPr="005D0FA8">
        <w:rPr>
          <w:rFonts w:cstheme="minorHAnsi"/>
          <w:lang w:val="en-GB"/>
        </w:rPr>
        <w:t xml:space="preserve"> </w:t>
      </w:r>
      <w:proofErr w:type="spellStart"/>
      <w:r w:rsidRPr="005D0FA8">
        <w:rPr>
          <w:rFonts w:cstheme="minorHAnsi"/>
          <w:lang w:val="en-GB"/>
        </w:rPr>
        <w:t>fonduri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vederea</w:t>
      </w:r>
      <w:proofErr w:type="spellEnd"/>
      <w:r w:rsidRPr="005D0FA8">
        <w:rPr>
          <w:rFonts w:cstheme="minorHAnsi"/>
          <w:lang w:val="en-GB"/>
        </w:rPr>
        <w:t xml:space="preserve"> </w:t>
      </w:r>
      <w:proofErr w:type="spellStart"/>
      <w:r w:rsidRPr="005D0FA8">
        <w:rPr>
          <w:rFonts w:cstheme="minorHAnsi"/>
          <w:lang w:val="en-GB"/>
        </w:rPr>
        <w:t>achitării</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va</w:t>
      </w:r>
      <w:proofErr w:type="spellEnd"/>
      <w:r w:rsidRPr="005D0FA8">
        <w:rPr>
          <w:rFonts w:cstheme="minorHAnsi"/>
          <w:lang w:val="en-GB"/>
        </w:rPr>
        <w:t xml:space="preserve"> </w:t>
      </w:r>
      <w:proofErr w:type="spellStart"/>
      <w:r w:rsidRPr="005D0FA8">
        <w:rPr>
          <w:rFonts w:cstheme="minorHAnsi"/>
          <w:lang w:val="en-GB"/>
        </w:rPr>
        <w:t>încasa</w:t>
      </w:r>
      <w:proofErr w:type="spellEnd"/>
      <w:r w:rsidRPr="005D0FA8">
        <w:rPr>
          <w:rFonts w:cstheme="minorHAnsi"/>
          <w:lang w:val="en-GB"/>
        </w:rPr>
        <w:t xml:space="preserve"> de la AM PR SE </w:t>
      </w:r>
      <w:proofErr w:type="spellStart"/>
      <w:r w:rsidRPr="005D0FA8">
        <w:rPr>
          <w:rFonts w:cstheme="minorHAnsi"/>
          <w:lang w:val="en-GB"/>
        </w:rPr>
        <w:t>finanțarea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w:t>
      </w:r>
      <w:proofErr w:type="spellStart"/>
      <w:r w:rsidRPr="005D0FA8">
        <w:rPr>
          <w:rFonts w:cstheme="minorHAnsi"/>
          <w:lang w:val="en-GB"/>
        </w:rPr>
        <w:t>fără</w:t>
      </w:r>
      <w:proofErr w:type="spellEnd"/>
      <w:r w:rsidRPr="005D0FA8">
        <w:rPr>
          <w:rFonts w:cstheme="minorHAnsi"/>
          <w:lang w:val="en-GB"/>
        </w:rPr>
        <w:t xml:space="preserve"> </w:t>
      </w:r>
      <w:proofErr w:type="spellStart"/>
      <w:r w:rsidRPr="005D0FA8">
        <w:rPr>
          <w:rFonts w:cstheme="minorHAnsi"/>
          <w:lang w:val="en-GB"/>
        </w:rPr>
        <w:t>contribuția</w:t>
      </w:r>
      <w:proofErr w:type="spellEnd"/>
      <w:r w:rsidRPr="005D0FA8">
        <w:rPr>
          <w:rFonts w:cstheme="minorHAnsi"/>
          <w:lang w:val="en-GB"/>
        </w:rPr>
        <w:t xml:space="preserve"> </w:t>
      </w:r>
      <w:proofErr w:type="spellStart"/>
      <w:r w:rsidRPr="005D0FA8">
        <w:rPr>
          <w:rFonts w:cstheme="minorHAnsi"/>
          <w:lang w:val="en-GB"/>
        </w:rPr>
        <w:t>sa</w:t>
      </w:r>
      <w:proofErr w:type="spellEnd"/>
      <w:r w:rsidRPr="005D0FA8">
        <w:rPr>
          <w:rFonts w:cstheme="minorHAnsi"/>
          <w:lang w:val="en-GB"/>
        </w:rPr>
        <w:t>.</w:t>
      </w:r>
    </w:p>
    <w:p w14:paraId="05764048"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poate</w:t>
      </w:r>
      <w:proofErr w:type="spellEnd"/>
      <w:r w:rsidRPr="005D0FA8">
        <w:rPr>
          <w:rFonts w:cstheme="minorHAnsi"/>
          <w:lang w:val="en-GB"/>
        </w:rPr>
        <w:t xml:space="preserve"> </w:t>
      </w:r>
      <w:proofErr w:type="spellStart"/>
      <w:r w:rsidRPr="005D0FA8">
        <w:rPr>
          <w:rFonts w:cstheme="minorHAnsi"/>
          <w:lang w:val="en-GB"/>
        </w:rPr>
        <w:t>întocmi</w:t>
      </w:r>
      <w:proofErr w:type="spellEnd"/>
      <w:r w:rsidRPr="005D0FA8">
        <w:rPr>
          <w:rFonts w:cstheme="minorHAnsi"/>
          <w:lang w:val="en-GB"/>
        </w:rPr>
        <w:t xml:space="preserve"> </w:t>
      </w:r>
      <w:proofErr w:type="spellStart"/>
      <w:r w:rsidRPr="005D0FA8">
        <w:rPr>
          <w:rFonts w:cstheme="minorHAnsi"/>
          <w:lang w:val="en-GB"/>
        </w:rPr>
        <w:t>cereri</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care </w:t>
      </w:r>
      <w:proofErr w:type="spellStart"/>
      <w:r w:rsidRPr="005D0FA8">
        <w:rPr>
          <w:rFonts w:cstheme="minorHAnsi"/>
          <w:lang w:val="en-GB"/>
        </w:rPr>
        <w:t>poate</w:t>
      </w:r>
      <w:proofErr w:type="spellEnd"/>
      <w:r w:rsidRPr="005D0FA8">
        <w:rPr>
          <w:rFonts w:cstheme="minorHAnsi"/>
          <w:lang w:val="en-GB"/>
        </w:rPr>
        <w:t xml:space="preserve"> include </w:t>
      </w:r>
      <w:proofErr w:type="spellStart"/>
      <w:r w:rsidRPr="005D0FA8">
        <w:rPr>
          <w:rFonts w:cstheme="minorHAnsi"/>
          <w:lang w:val="en-GB"/>
        </w:rPr>
        <w:t>doar</w:t>
      </w:r>
      <w:proofErr w:type="spellEnd"/>
      <w:r w:rsidRPr="005D0FA8">
        <w:rPr>
          <w:rFonts w:cstheme="minorHAnsi"/>
          <w:lang w:val="en-GB"/>
        </w:rPr>
        <w:t xml:space="preserve"> </w:t>
      </w:r>
      <w:proofErr w:type="spellStart"/>
      <w:r w:rsidRPr="005D0FA8">
        <w:rPr>
          <w:rFonts w:cstheme="minorHAnsi"/>
          <w:lang w:val="en-GB"/>
        </w:rPr>
        <w:t>facturile</w:t>
      </w:r>
      <w:proofErr w:type="spellEnd"/>
      <w:r w:rsidRPr="005D0FA8">
        <w:rPr>
          <w:rFonts w:cstheme="minorHAnsi"/>
          <w:lang w:val="en-GB"/>
        </w:rPr>
        <w:t xml:space="preserve"> </w:t>
      </w:r>
      <w:proofErr w:type="spellStart"/>
      <w:r w:rsidRPr="005D0FA8">
        <w:rPr>
          <w:rFonts w:cstheme="minorHAnsi"/>
          <w:lang w:val="en-GB"/>
        </w:rPr>
        <w:t>primite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neachitate</w:t>
      </w:r>
      <w:proofErr w:type="spellEnd"/>
      <w:r w:rsidRPr="005D0FA8">
        <w:rPr>
          <w:rFonts w:cstheme="minorHAnsi"/>
          <w:lang w:val="en-GB"/>
        </w:rPr>
        <w:t xml:space="preserve"> de la </w:t>
      </w:r>
      <w:proofErr w:type="spellStart"/>
      <w:r w:rsidRPr="005D0FA8">
        <w:rPr>
          <w:rFonts w:cstheme="minorHAnsi"/>
          <w:lang w:val="en-GB"/>
        </w:rPr>
        <w:t>furnizori</w:t>
      </w:r>
      <w:proofErr w:type="spellEnd"/>
      <w:r w:rsidRPr="005D0FA8">
        <w:rPr>
          <w:rFonts w:cstheme="minorHAnsi"/>
          <w:lang w:val="en-GB"/>
        </w:rPr>
        <w:t>/</w:t>
      </w:r>
      <w:proofErr w:type="spellStart"/>
      <w:r w:rsidRPr="005D0FA8">
        <w:rPr>
          <w:rFonts w:cstheme="minorHAnsi"/>
          <w:lang w:val="en-GB"/>
        </w:rPr>
        <w:t>prestatori</w:t>
      </w:r>
      <w:proofErr w:type="spellEnd"/>
      <w:r w:rsidRPr="005D0FA8">
        <w:rPr>
          <w:rFonts w:cstheme="minorHAnsi"/>
          <w:lang w:val="en-GB"/>
        </w:rPr>
        <w:t>/</w:t>
      </w:r>
      <w:proofErr w:type="spellStart"/>
      <w:r w:rsidRPr="005D0FA8">
        <w:rPr>
          <w:rFonts w:cstheme="minorHAnsi"/>
          <w:lang w:val="en-GB"/>
        </w:rPr>
        <w:t>constructori</w:t>
      </w:r>
      <w:proofErr w:type="spellEnd"/>
      <w:r w:rsidRPr="005D0FA8">
        <w:rPr>
          <w:rFonts w:cstheme="minorHAnsi"/>
          <w:lang w:val="en-GB"/>
        </w:rPr>
        <w:t>.</w:t>
      </w:r>
    </w:p>
    <w:p w14:paraId="248CC534"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are </w:t>
      </w:r>
      <w:proofErr w:type="spellStart"/>
      <w:r w:rsidRPr="005D0FA8">
        <w:rPr>
          <w:rFonts w:cstheme="minorHAnsi"/>
          <w:lang w:val="en-GB"/>
        </w:rPr>
        <w:t>obligația</w:t>
      </w:r>
      <w:proofErr w:type="spellEnd"/>
      <w:r w:rsidRPr="005D0FA8">
        <w:rPr>
          <w:rFonts w:cstheme="minorHAnsi"/>
          <w:lang w:val="en-GB"/>
        </w:rPr>
        <w:t xml:space="preserve"> de a </w:t>
      </w:r>
      <w:proofErr w:type="spellStart"/>
      <w:r w:rsidRPr="005D0FA8">
        <w:rPr>
          <w:rFonts w:cstheme="minorHAnsi"/>
          <w:lang w:val="en-GB"/>
        </w:rPr>
        <w:t>depune</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aferentă</w:t>
      </w:r>
      <w:proofErr w:type="spellEnd"/>
      <w:r w:rsidRPr="005D0FA8">
        <w:rPr>
          <w:rFonts w:cstheme="minorHAnsi"/>
          <w:lang w:val="en-GB"/>
        </w:rPr>
        <w:t xml:space="preserve"> </w:t>
      </w:r>
      <w:proofErr w:type="spellStart"/>
      <w:r w:rsidRPr="005D0FA8">
        <w:rPr>
          <w:rFonts w:cstheme="minorHAnsi"/>
          <w:lang w:val="en-GB"/>
        </w:rPr>
        <w:t>cererii</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la AM PR SE,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termen</w:t>
      </w:r>
      <w:proofErr w:type="spellEnd"/>
      <w:r w:rsidRPr="005D0FA8">
        <w:rPr>
          <w:rFonts w:cstheme="minorHAnsi"/>
          <w:lang w:val="en-GB"/>
        </w:rPr>
        <w:t xml:space="preserve"> de maxim 10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lucrătoare</w:t>
      </w:r>
      <w:proofErr w:type="spellEnd"/>
      <w:r w:rsidRPr="005D0FA8">
        <w:rPr>
          <w:rFonts w:cstheme="minorHAnsi"/>
          <w:lang w:val="en-GB"/>
        </w:rPr>
        <w:t xml:space="preserve"> </w:t>
      </w:r>
      <w:proofErr w:type="spellStart"/>
      <w:r w:rsidRPr="005D0FA8">
        <w:rPr>
          <w:rFonts w:cstheme="minorHAnsi"/>
          <w:lang w:val="en-GB"/>
        </w:rPr>
        <w:t>după</w:t>
      </w:r>
      <w:proofErr w:type="spellEnd"/>
      <w:r w:rsidRPr="005D0FA8">
        <w:rPr>
          <w:rFonts w:cstheme="minorHAnsi"/>
          <w:lang w:val="en-GB"/>
        </w:rPr>
        <w:t xml:space="preserve"> </w:t>
      </w:r>
      <w:proofErr w:type="spellStart"/>
      <w:r w:rsidRPr="005D0FA8">
        <w:rPr>
          <w:rFonts w:cstheme="minorHAnsi"/>
          <w:lang w:val="en-GB"/>
        </w:rPr>
        <w:t>încasarea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virate</w:t>
      </w:r>
      <w:proofErr w:type="spellEnd"/>
      <w:r w:rsidRPr="005D0FA8">
        <w:rPr>
          <w:rFonts w:cstheme="minorHAnsi"/>
          <w:lang w:val="en-GB"/>
        </w:rPr>
        <w:t xml:space="preserve"> de </w:t>
      </w:r>
      <w:proofErr w:type="spellStart"/>
      <w:r w:rsidRPr="005D0FA8">
        <w:rPr>
          <w:rFonts w:cstheme="minorHAnsi"/>
          <w:lang w:val="en-GB"/>
        </w:rPr>
        <w:t>către</w:t>
      </w:r>
      <w:proofErr w:type="spellEnd"/>
      <w:r w:rsidRPr="005D0FA8">
        <w:rPr>
          <w:rFonts w:cstheme="minorHAnsi"/>
          <w:lang w:val="en-GB"/>
        </w:rPr>
        <w:t xml:space="preserve"> AM PR SE,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vederea</w:t>
      </w:r>
      <w:proofErr w:type="spellEnd"/>
      <w:r w:rsidRPr="005D0FA8">
        <w:rPr>
          <w:rFonts w:cstheme="minorHAnsi"/>
          <w:lang w:val="en-GB"/>
        </w:rPr>
        <w:t xml:space="preserve"> </w:t>
      </w:r>
      <w:proofErr w:type="spellStart"/>
      <w:r w:rsidRPr="005D0FA8">
        <w:rPr>
          <w:rFonts w:cstheme="minorHAnsi"/>
          <w:lang w:val="en-GB"/>
        </w:rPr>
        <w:t>justificării</w:t>
      </w:r>
      <w:proofErr w:type="spellEnd"/>
      <w:r w:rsidRPr="005D0FA8">
        <w:rPr>
          <w:rFonts w:cstheme="minorHAnsi"/>
          <w:lang w:val="en-GB"/>
        </w:rPr>
        <w:t xml:space="preserve"> </w:t>
      </w:r>
      <w:proofErr w:type="spellStart"/>
      <w:r w:rsidRPr="005D0FA8">
        <w:rPr>
          <w:rFonts w:cstheme="minorHAnsi"/>
          <w:lang w:val="en-GB"/>
        </w:rPr>
        <w:t>modului</w:t>
      </w:r>
      <w:proofErr w:type="spellEnd"/>
      <w:r w:rsidRPr="005D0FA8">
        <w:rPr>
          <w:rFonts w:cstheme="minorHAnsi"/>
          <w:lang w:val="en-GB"/>
        </w:rPr>
        <w:t xml:space="preserve"> de </w:t>
      </w:r>
      <w:proofErr w:type="spellStart"/>
      <w:r w:rsidRPr="005D0FA8">
        <w:rPr>
          <w:rFonts w:cstheme="minorHAnsi"/>
          <w:lang w:val="en-GB"/>
        </w:rPr>
        <w:t>utilizare</w:t>
      </w:r>
      <w:proofErr w:type="spellEnd"/>
      <w:r w:rsidRPr="005D0FA8">
        <w:rPr>
          <w:rFonts w:cstheme="minorHAnsi"/>
          <w:lang w:val="en-GB"/>
        </w:rPr>
        <w:t xml:space="preserve"> a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primite</w:t>
      </w:r>
      <w:proofErr w:type="spellEnd"/>
      <w:r w:rsidRPr="005D0FA8">
        <w:rPr>
          <w:rFonts w:cstheme="minorHAnsi"/>
          <w:lang w:val="en-GB"/>
        </w:rPr>
        <w:t>.</w:t>
      </w:r>
    </w:p>
    <w:p w14:paraId="47761476"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reprezintă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w:t>
      </w:r>
      <w:proofErr w:type="spellStart"/>
      <w:r w:rsidRPr="005D0FA8">
        <w:rPr>
          <w:rFonts w:cstheme="minorHAnsi"/>
          <w:lang w:val="en-GB"/>
        </w:rPr>
        <w:t>depusă</w:t>
      </w:r>
      <w:proofErr w:type="spellEnd"/>
      <w:r w:rsidRPr="005D0FA8">
        <w:rPr>
          <w:rFonts w:cstheme="minorHAnsi"/>
          <w:lang w:val="en-GB"/>
        </w:rPr>
        <w:t xml:space="preserve"> de </w:t>
      </w:r>
      <w:proofErr w:type="spellStart"/>
      <w:r w:rsidRPr="005D0FA8">
        <w:rPr>
          <w:rFonts w:cstheme="minorHAnsi"/>
          <w:lang w:val="en-GB"/>
        </w:rPr>
        <w:t>către</w:t>
      </w:r>
      <w:proofErr w:type="spellEnd"/>
      <w:r w:rsidRPr="005D0FA8">
        <w:rPr>
          <w:rFonts w:cstheme="minorHAnsi"/>
          <w:lang w:val="en-GB"/>
        </w:rPr>
        <w:t xml:space="preserve"> </w:t>
      </w:r>
      <w:proofErr w:type="spellStart"/>
      <w:r w:rsidRPr="005D0FA8">
        <w:rPr>
          <w:rFonts w:cstheme="minorHAnsi"/>
          <w:lang w:val="en-GB"/>
        </w:rPr>
        <w:t>Beneficiar</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w:t>
      </w:r>
      <w:proofErr w:type="spellStart"/>
      <w:r w:rsidRPr="005D0FA8">
        <w:rPr>
          <w:rFonts w:cstheme="minorHAnsi"/>
          <w:lang w:val="en-GB"/>
        </w:rPr>
        <w:t>solicită</w:t>
      </w:r>
      <w:proofErr w:type="spellEnd"/>
      <w:r w:rsidRPr="005D0FA8">
        <w:rPr>
          <w:rFonts w:cstheme="minorHAnsi"/>
          <w:lang w:val="en-GB"/>
        </w:rPr>
        <w:t xml:space="preserve"> AM PR SE </w:t>
      </w:r>
      <w:proofErr w:type="spellStart"/>
      <w:r w:rsidRPr="005D0FA8">
        <w:rPr>
          <w:rFonts w:cstheme="minorHAnsi"/>
          <w:lang w:val="en-GB"/>
        </w:rPr>
        <w:t>virarea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aferente</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efectuate</w:t>
      </w:r>
      <w:proofErr w:type="spellEnd"/>
      <w:r w:rsidRPr="005D0FA8">
        <w:rPr>
          <w:rFonts w:cstheme="minorHAnsi"/>
          <w:lang w:val="en-GB"/>
        </w:rPr>
        <w:t xml:space="preserve"> </w:t>
      </w:r>
      <w:proofErr w:type="spellStart"/>
      <w:r w:rsidRPr="005D0FA8">
        <w:rPr>
          <w:rFonts w:cstheme="minorHAnsi"/>
          <w:lang w:val="en-GB"/>
        </w:rPr>
        <w:t>deja</w:t>
      </w:r>
      <w:proofErr w:type="spellEnd"/>
      <w:r w:rsidRPr="005D0FA8">
        <w:rPr>
          <w:rFonts w:cstheme="minorHAnsi"/>
          <w:lang w:val="en-GB"/>
        </w:rPr>
        <w:t xml:space="preserve"> de </w:t>
      </w:r>
      <w:proofErr w:type="spellStart"/>
      <w:r w:rsidRPr="005D0FA8">
        <w:rPr>
          <w:rFonts w:cstheme="minorHAnsi"/>
          <w:lang w:val="en-GB"/>
        </w:rPr>
        <w:t>acesta</w:t>
      </w:r>
      <w:proofErr w:type="spellEnd"/>
      <w:r w:rsidRPr="005D0FA8">
        <w:rPr>
          <w:rFonts w:cstheme="minorHAnsi"/>
          <w:lang w:val="en-GB"/>
        </w:rPr>
        <w:t xml:space="preserve"> (din </w:t>
      </w:r>
      <w:proofErr w:type="spellStart"/>
      <w:r w:rsidRPr="005D0FA8">
        <w:rPr>
          <w:rFonts w:cstheme="minorHAnsi"/>
          <w:lang w:val="en-GB"/>
        </w:rPr>
        <w:t>surse</w:t>
      </w:r>
      <w:proofErr w:type="spellEnd"/>
      <w:r w:rsidRPr="005D0FA8">
        <w:rPr>
          <w:rFonts w:cstheme="minorHAnsi"/>
          <w:lang w:val="en-GB"/>
        </w:rPr>
        <w:t xml:space="preserve"> </w:t>
      </w:r>
      <w:proofErr w:type="spellStart"/>
      <w:r w:rsidRPr="005D0FA8">
        <w:rPr>
          <w:rFonts w:cstheme="minorHAnsi"/>
          <w:lang w:val="en-GB"/>
        </w:rPr>
        <w:t>proprii</w:t>
      </w:r>
      <w:proofErr w:type="spellEnd"/>
      <w:r w:rsidRPr="005D0FA8">
        <w:rPr>
          <w:rFonts w:cstheme="minorHAnsi"/>
          <w:lang w:val="en-GB"/>
        </w:rPr>
        <w:t xml:space="preserve"> </w:t>
      </w:r>
      <w:proofErr w:type="spellStart"/>
      <w:r w:rsidRPr="005D0FA8">
        <w:rPr>
          <w:rFonts w:cstheme="minorHAnsi"/>
          <w:lang w:val="en-GB"/>
        </w:rPr>
        <w:t>sau</w:t>
      </w:r>
      <w:proofErr w:type="spellEnd"/>
      <w:r w:rsidRPr="005D0FA8">
        <w:rPr>
          <w:rFonts w:cstheme="minorHAnsi"/>
          <w:lang w:val="en-GB"/>
        </w:rPr>
        <w:t xml:space="preserve"> din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primită</w:t>
      </w:r>
      <w:proofErr w:type="spellEnd"/>
      <w:r w:rsidRPr="005D0FA8">
        <w:rPr>
          <w:rFonts w:cstheme="minorHAnsi"/>
          <w:lang w:val="en-GB"/>
        </w:rPr>
        <w:t xml:space="preserve">) conform </w:t>
      </w:r>
      <w:proofErr w:type="spellStart"/>
      <w:r w:rsidRPr="005D0FA8">
        <w:rPr>
          <w:rFonts w:cstheme="minorHAnsi"/>
          <w:lang w:val="en-GB"/>
        </w:rPr>
        <w:t>Contractului</w:t>
      </w:r>
      <w:proofErr w:type="spellEnd"/>
      <w:r w:rsidRPr="005D0FA8">
        <w:rPr>
          <w:rFonts w:cstheme="minorHAnsi"/>
          <w:lang w:val="en-GB"/>
        </w:rPr>
        <w:t xml:space="preserve"> de </w:t>
      </w:r>
      <w:proofErr w:type="spellStart"/>
      <w:r w:rsidRPr="005D0FA8">
        <w:rPr>
          <w:rFonts w:cstheme="minorHAnsi"/>
          <w:lang w:val="en-GB"/>
        </w:rPr>
        <w:t>finanțare</w:t>
      </w:r>
      <w:proofErr w:type="spellEnd"/>
      <w:r w:rsidRPr="005D0FA8">
        <w:rPr>
          <w:rFonts w:cstheme="minorHAnsi"/>
          <w:lang w:val="en-GB"/>
        </w:rPr>
        <w:t xml:space="preserve"> </w:t>
      </w:r>
      <w:proofErr w:type="spellStart"/>
      <w:r w:rsidRPr="005D0FA8">
        <w:rPr>
          <w:rFonts w:cstheme="minorHAnsi"/>
          <w:lang w:val="en-GB"/>
        </w:rPr>
        <w:t>sau</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se </w:t>
      </w:r>
      <w:proofErr w:type="spellStart"/>
      <w:r w:rsidRPr="005D0FA8">
        <w:rPr>
          <w:rFonts w:cstheme="minorHAnsi"/>
          <w:lang w:val="en-GB"/>
        </w:rPr>
        <w:t>justifică</w:t>
      </w:r>
      <w:proofErr w:type="spellEnd"/>
      <w:r w:rsidRPr="005D0FA8">
        <w:rPr>
          <w:rFonts w:cstheme="minorHAnsi"/>
          <w:lang w:val="en-GB"/>
        </w:rPr>
        <w:t xml:space="preserve"> </w:t>
      </w:r>
      <w:proofErr w:type="spellStart"/>
      <w:r w:rsidRPr="005D0FA8">
        <w:rPr>
          <w:rFonts w:cstheme="minorHAnsi"/>
          <w:lang w:val="en-GB"/>
        </w:rPr>
        <w:t>utilizarea</w:t>
      </w:r>
      <w:proofErr w:type="spellEnd"/>
      <w:r w:rsidRPr="005D0FA8">
        <w:rPr>
          <w:rFonts w:cstheme="minorHAnsi"/>
          <w:lang w:val="en-GB"/>
        </w:rPr>
        <w:t xml:space="preserve"> </w:t>
      </w:r>
      <w:proofErr w:type="spellStart"/>
      <w:r w:rsidRPr="005D0FA8">
        <w:rPr>
          <w:rFonts w:cstheme="minorHAnsi"/>
          <w:lang w:val="en-GB"/>
        </w:rPr>
        <w:t>prefinanţării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cadrul</w:t>
      </w:r>
      <w:proofErr w:type="spellEnd"/>
      <w:r w:rsidRPr="005D0FA8">
        <w:rPr>
          <w:rFonts w:cstheme="minorHAnsi"/>
          <w:lang w:val="en-GB"/>
        </w:rPr>
        <w:t xml:space="preserve"> </w:t>
      </w:r>
      <w:proofErr w:type="spellStart"/>
      <w:r w:rsidRPr="005D0FA8">
        <w:rPr>
          <w:rFonts w:cstheme="minorHAnsi"/>
          <w:lang w:val="en-GB"/>
        </w:rPr>
        <w:t>mecanismului</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încasează</w:t>
      </w:r>
      <w:proofErr w:type="spellEnd"/>
      <w:r w:rsidRPr="005D0FA8">
        <w:rPr>
          <w:rFonts w:cstheme="minorHAnsi"/>
          <w:lang w:val="en-GB"/>
        </w:rPr>
        <w:t xml:space="preserve"> </w:t>
      </w:r>
      <w:proofErr w:type="spellStart"/>
      <w:r w:rsidRPr="005D0FA8">
        <w:rPr>
          <w:rFonts w:cstheme="minorHAnsi"/>
          <w:lang w:val="en-GB"/>
        </w:rPr>
        <w:t>finanțarea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w:t>
      </w:r>
      <w:proofErr w:type="spellStart"/>
      <w:r w:rsidRPr="005D0FA8">
        <w:rPr>
          <w:rFonts w:cstheme="minorHAnsi"/>
          <w:lang w:val="en-GB"/>
        </w:rPr>
        <w:t>fără</w:t>
      </w:r>
      <w:proofErr w:type="spellEnd"/>
      <w:r w:rsidRPr="005D0FA8">
        <w:rPr>
          <w:rFonts w:cstheme="minorHAnsi"/>
          <w:lang w:val="en-GB"/>
        </w:rPr>
        <w:t xml:space="preserve"> </w:t>
      </w:r>
      <w:proofErr w:type="spellStart"/>
      <w:r w:rsidRPr="005D0FA8">
        <w:rPr>
          <w:rFonts w:cstheme="minorHAnsi"/>
          <w:lang w:val="en-GB"/>
        </w:rPr>
        <w:t>contribuția</w:t>
      </w:r>
      <w:proofErr w:type="spellEnd"/>
      <w:r w:rsidRPr="005D0FA8">
        <w:rPr>
          <w:rFonts w:cstheme="minorHAnsi"/>
          <w:lang w:val="en-GB"/>
        </w:rPr>
        <w:t xml:space="preserve"> </w:t>
      </w:r>
      <w:proofErr w:type="spellStart"/>
      <w:r w:rsidRPr="005D0FA8">
        <w:rPr>
          <w:rFonts w:cstheme="minorHAnsi"/>
          <w:lang w:val="en-GB"/>
        </w:rPr>
        <w:t>sa</w:t>
      </w:r>
      <w:proofErr w:type="spellEnd"/>
      <w:r w:rsidRPr="005D0FA8">
        <w:rPr>
          <w:rFonts w:cstheme="minorHAnsi"/>
          <w:lang w:val="en-GB"/>
        </w:rPr>
        <w:t xml:space="preserve">, </w:t>
      </w:r>
      <w:proofErr w:type="spellStart"/>
      <w:r w:rsidRPr="005D0FA8">
        <w:rPr>
          <w:rFonts w:cstheme="minorHAnsi"/>
          <w:lang w:val="en-GB"/>
        </w:rPr>
        <w:t>dacă</w:t>
      </w:r>
      <w:proofErr w:type="spellEnd"/>
      <w:r w:rsidRPr="005D0FA8">
        <w:rPr>
          <w:rFonts w:cstheme="minorHAnsi"/>
          <w:lang w:val="en-GB"/>
        </w:rPr>
        <w:t xml:space="preserve"> nu </w:t>
      </w:r>
      <w:proofErr w:type="spellStart"/>
      <w:r w:rsidRPr="005D0FA8">
        <w:rPr>
          <w:rFonts w:cstheme="minorHAnsi"/>
          <w:lang w:val="en-GB"/>
        </w:rPr>
        <w:t>trebuie</w:t>
      </w:r>
      <w:proofErr w:type="spellEnd"/>
      <w:r w:rsidRPr="005D0FA8">
        <w:rPr>
          <w:rFonts w:cstheme="minorHAnsi"/>
          <w:lang w:val="en-GB"/>
        </w:rPr>
        <w:t xml:space="preserve"> </w:t>
      </w:r>
      <w:proofErr w:type="spellStart"/>
      <w:r w:rsidRPr="005D0FA8">
        <w:rPr>
          <w:rFonts w:cstheme="minorHAnsi"/>
          <w:lang w:val="en-GB"/>
        </w:rPr>
        <w:t>justificată</w:t>
      </w:r>
      <w:proofErr w:type="spellEnd"/>
      <w:r w:rsidRPr="005D0FA8">
        <w:rPr>
          <w:rFonts w:cstheme="minorHAnsi"/>
          <w:lang w:val="en-GB"/>
        </w:rPr>
        <w:t xml:space="preserve">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încasată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cazul</w:t>
      </w:r>
      <w:proofErr w:type="spellEnd"/>
      <w:r w:rsidRPr="005D0FA8">
        <w:rPr>
          <w:rFonts w:cstheme="minorHAnsi"/>
          <w:lang w:val="en-GB"/>
        </w:rPr>
        <w:t xml:space="preserve"> </w:t>
      </w:r>
      <w:proofErr w:type="spellStart"/>
      <w:r w:rsidRPr="005D0FA8">
        <w:rPr>
          <w:rFonts w:cstheme="minorHAnsi"/>
          <w:lang w:val="en-GB"/>
        </w:rPr>
        <w:t>justificării</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 xml:space="preserve">, </w:t>
      </w:r>
      <w:proofErr w:type="spellStart"/>
      <w:r w:rsidRPr="005D0FA8">
        <w:rPr>
          <w:rFonts w:cstheme="minorHAnsi"/>
          <w:lang w:val="en-GB"/>
        </w:rPr>
        <w:t>valoarea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se deduce din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acordată</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sumele</w:t>
      </w:r>
      <w:proofErr w:type="spellEnd"/>
      <w:r w:rsidRPr="005D0FA8">
        <w:rPr>
          <w:rFonts w:cstheme="minorHAnsi"/>
          <w:lang w:val="en-GB"/>
        </w:rPr>
        <w:t xml:space="preserve"> nu se </w:t>
      </w:r>
      <w:proofErr w:type="spellStart"/>
      <w:r w:rsidRPr="005D0FA8">
        <w:rPr>
          <w:rFonts w:cstheme="minorHAnsi"/>
          <w:lang w:val="en-GB"/>
        </w:rPr>
        <w:t>mai</w:t>
      </w:r>
      <w:proofErr w:type="spellEnd"/>
      <w:r w:rsidRPr="005D0FA8">
        <w:rPr>
          <w:rFonts w:cstheme="minorHAnsi"/>
          <w:lang w:val="en-GB"/>
        </w:rPr>
        <w:t xml:space="preserve"> </w:t>
      </w:r>
      <w:proofErr w:type="spellStart"/>
      <w:r w:rsidRPr="005D0FA8">
        <w:rPr>
          <w:rFonts w:cstheme="minorHAnsi"/>
          <w:lang w:val="en-GB"/>
        </w:rPr>
        <w:t>cuvin</w:t>
      </w:r>
      <w:proofErr w:type="spellEnd"/>
      <w:r w:rsidRPr="005D0FA8">
        <w:rPr>
          <w:rFonts w:cstheme="minorHAnsi"/>
          <w:lang w:val="en-GB"/>
        </w:rPr>
        <w:t xml:space="preserve"> a fi </w:t>
      </w:r>
      <w:proofErr w:type="spellStart"/>
      <w:r w:rsidRPr="005D0FA8">
        <w:rPr>
          <w:rFonts w:cstheme="minorHAnsi"/>
          <w:lang w:val="en-GB"/>
        </w:rPr>
        <w:t>rambursate</w:t>
      </w:r>
      <w:proofErr w:type="spellEnd"/>
      <w:r w:rsidRPr="005D0FA8">
        <w:rPr>
          <w:rFonts w:cstheme="minorHAnsi"/>
          <w:lang w:val="en-GB"/>
        </w:rPr>
        <w:t xml:space="preserve"> </w:t>
      </w:r>
      <w:proofErr w:type="spellStart"/>
      <w:r w:rsidRPr="005D0FA8">
        <w:rPr>
          <w:rFonts w:cstheme="minorHAnsi"/>
          <w:lang w:val="en-GB"/>
        </w:rPr>
        <w:t>Beneficiarului</w:t>
      </w:r>
      <w:proofErr w:type="spellEnd"/>
      <w:r w:rsidRPr="005D0FA8">
        <w:rPr>
          <w:rFonts w:cstheme="minorHAnsi"/>
          <w:lang w:val="en-GB"/>
        </w:rPr>
        <w:t>.</w:t>
      </w:r>
    </w:p>
    <w:p w14:paraId="17FBD207" w14:textId="77777777" w:rsidR="005D0FA8" w:rsidRPr="005D0FA8" w:rsidRDefault="005D0FA8" w:rsidP="005D0FA8">
      <w:pPr>
        <w:numPr>
          <w:ilvl w:val="0"/>
          <w:numId w:val="10"/>
        </w:numPr>
        <w:tabs>
          <w:tab w:val="left" w:pos="426"/>
        </w:tabs>
        <w:spacing w:after="0" w:line="240" w:lineRule="auto"/>
        <w:jc w:val="both"/>
        <w:rPr>
          <w:rFonts w:cstheme="minorHAnsi"/>
          <w:lang w:val="en-GB"/>
        </w:rPr>
      </w:pPr>
      <w:r w:rsidRPr="005D0FA8">
        <w:rPr>
          <w:rFonts w:cstheme="minorHAnsi"/>
        </w:rPr>
        <w:t>Beneficiarul</w:t>
      </w:r>
      <w:r w:rsidRPr="005D0FA8">
        <w:rPr>
          <w:rFonts w:cstheme="minorHAnsi"/>
          <w:lang w:val="en-GB"/>
        </w:rPr>
        <w:t xml:space="preserve"> are </w:t>
      </w:r>
      <w:proofErr w:type="spellStart"/>
      <w:r w:rsidRPr="005D0FA8">
        <w:rPr>
          <w:rFonts w:cstheme="minorHAnsi"/>
          <w:lang w:val="en-GB"/>
        </w:rPr>
        <w:t>obligația</w:t>
      </w:r>
      <w:proofErr w:type="spellEnd"/>
      <w:r w:rsidRPr="005D0FA8">
        <w:rPr>
          <w:rFonts w:cstheme="minorHAnsi"/>
          <w:lang w:val="en-GB"/>
        </w:rPr>
        <w:t xml:space="preserve"> de a </w:t>
      </w:r>
      <w:proofErr w:type="spellStart"/>
      <w:r w:rsidRPr="005D0FA8">
        <w:rPr>
          <w:rFonts w:cstheme="minorHAnsi"/>
          <w:lang w:val="en-GB"/>
        </w:rPr>
        <w:t>depune</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finală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termenul</w:t>
      </w:r>
      <w:proofErr w:type="spellEnd"/>
      <w:r w:rsidRPr="005D0FA8">
        <w:rPr>
          <w:rFonts w:cstheme="minorHAnsi"/>
          <w:lang w:val="en-GB"/>
        </w:rPr>
        <w:t xml:space="preserve"> maxim de  60 de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calendaristice</w:t>
      </w:r>
      <w:proofErr w:type="spellEnd"/>
      <w:r w:rsidRPr="005D0FA8">
        <w:rPr>
          <w:rFonts w:cstheme="minorHAnsi"/>
          <w:lang w:val="en-GB"/>
        </w:rPr>
        <w:t xml:space="preserve"> de la </w:t>
      </w:r>
      <w:proofErr w:type="spellStart"/>
      <w:r w:rsidRPr="005D0FA8">
        <w:rPr>
          <w:rFonts w:cstheme="minorHAnsi"/>
          <w:lang w:val="en-GB"/>
        </w:rPr>
        <w:t>finalizarea</w:t>
      </w:r>
      <w:proofErr w:type="spellEnd"/>
      <w:r w:rsidRPr="005D0FA8">
        <w:rPr>
          <w:rFonts w:cstheme="minorHAnsi"/>
          <w:lang w:val="en-GB"/>
        </w:rPr>
        <w:t xml:space="preserve"> </w:t>
      </w:r>
      <w:proofErr w:type="spellStart"/>
      <w:r w:rsidRPr="005D0FA8">
        <w:rPr>
          <w:rFonts w:cstheme="minorHAnsi"/>
          <w:lang w:val="en-GB"/>
        </w:rPr>
        <w:t>etapei</w:t>
      </w:r>
      <w:proofErr w:type="spellEnd"/>
      <w:r w:rsidRPr="005D0FA8">
        <w:rPr>
          <w:rFonts w:cstheme="minorHAnsi"/>
          <w:lang w:val="en-GB"/>
        </w:rPr>
        <w:t xml:space="preserve"> de </w:t>
      </w:r>
      <w:proofErr w:type="spellStart"/>
      <w:r w:rsidRPr="005D0FA8">
        <w:rPr>
          <w:rFonts w:cstheme="minorHAnsi"/>
          <w:lang w:val="en-GB"/>
        </w:rPr>
        <w:t>implementare</w:t>
      </w:r>
      <w:proofErr w:type="spellEnd"/>
      <w:r w:rsidRPr="005D0FA8">
        <w:rPr>
          <w:rFonts w:cstheme="minorHAnsi"/>
          <w:lang w:val="en-GB"/>
        </w:rPr>
        <w:t xml:space="preserve"> a </w:t>
      </w:r>
      <w:proofErr w:type="spellStart"/>
      <w:r w:rsidRPr="005D0FA8">
        <w:rPr>
          <w:rFonts w:cstheme="minorHAnsi"/>
          <w:lang w:val="en-GB"/>
        </w:rPr>
        <w:t>proiectului</w:t>
      </w:r>
      <w:proofErr w:type="spellEnd"/>
      <w:r w:rsidRPr="005D0FA8">
        <w:rPr>
          <w:rFonts w:cstheme="minorHAnsi"/>
          <w:lang w:val="en-GB"/>
        </w:rPr>
        <w:t xml:space="preserve">, </w:t>
      </w:r>
      <w:r w:rsidRPr="005D0FA8">
        <w:rPr>
          <w:rFonts w:cstheme="minorHAnsi"/>
        </w:rPr>
        <w:t>în caz contrar Beneficiarul fiind considerat decăzut din dreptul de a solicita această rambursare, fără a fi necesară nicio notificare sau îndeplinirea oricăror altor formalități de către AM</w:t>
      </w:r>
      <w:r w:rsidRPr="005D0FA8">
        <w:rPr>
          <w:rFonts w:cstheme="minorHAnsi"/>
          <w:lang w:val="en-GB"/>
        </w:rPr>
        <w:t xml:space="preserve">. </w:t>
      </w:r>
    </w:p>
    <w:p w14:paraId="32B5243F"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6A3C463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55EE18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43FEFCAB"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5D0FA8">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82FF2EE" w14:textId="77777777" w:rsidR="005D0FA8" w:rsidRPr="005D0FA8" w:rsidRDefault="005D0FA8" w:rsidP="005D0FA8">
      <w:pPr>
        <w:spacing w:after="0" w:line="240" w:lineRule="auto"/>
        <w:jc w:val="both"/>
        <w:rPr>
          <w:rFonts w:eastAsia="Times New Roman" w:cstheme="minorHAnsi"/>
          <w:b/>
          <w:bCs/>
        </w:rPr>
      </w:pPr>
    </w:p>
    <w:p w14:paraId="528760E3" w14:textId="77777777" w:rsidR="005D0FA8" w:rsidRPr="005D0FA8" w:rsidRDefault="005D0FA8" w:rsidP="005D0FA8">
      <w:pPr>
        <w:spacing w:after="0" w:line="240" w:lineRule="auto"/>
        <w:jc w:val="both"/>
        <w:rPr>
          <w:rFonts w:eastAsia="Times New Roman" w:cstheme="minorHAnsi"/>
        </w:rPr>
      </w:pPr>
      <w:r w:rsidRPr="005D0FA8">
        <w:rPr>
          <w:rFonts w:eastAsia="Times New Roman" w:cstheme="minorHAnsi"/>
          <w:b/>
          <w:bCs/>
        </w:rPr>
        <w:t>Art. 6. Măsuri pentru evitarea dublei finanțări</w:t>
      </w:r>
    </w:p>
    <w:p w14:paraId="2E9CC8CC" w14:textId="77777777" w:rsidR="005D0FA8" w:rsidRPr="005D0FA8" w:rsidRDefault="005D0FA8" w:rsidP="005D0FA8">
      <w:pPr>
        <w:spacing w:after="0" w:line="240" w:lineRule="auto"/>
        <w:ind w:left="720" w:hanging="294"/>
        <w:jc w:val="both"/>
        <w:rPr>
          <w:rFonts w:cstheme="minorHAnsi"/>
        </w:rPr>
      </w:pPr>
      <w:r w:rsidRPr="005D0FA8">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4FCFF5E7"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decontate în cadrul proiectului nu au fost decontate și din alte surse de finanțare;</w:t>
      </w:r>
    </w:p>
    <w:p w14:paraId="781976CE"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aferente proiectului au fost înregistrate în conturi analitice distincte;</w:t>
      </w:r>
    </w:p>
    <w:p w14:paraId="03EFBF84"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aferente proiectului au fost înregistrate în contabilitatea beneficiarului.</w:t>
      </w:r>
    </w:p>
    <w:p w14:paraId="1F92D60A" w14:textId="77777777" w:rsidR="005D0FA8" w:rsidRPr="005D0FA8" w:rsidRDefault="005D0FA8" w:rsidP="005D0FA8">
      <w:pPr>
        <w:numPr>
          <w:ilvl w:val="0"/>
          <w:numId w:val="5"/>
        </w:numPr>
        <w:spacing w:after="0" w:line="240" w:lineRule="auto"/>
        <w:contextualSpacing/>
        <w:jc w:val="both"/>
        <w:rPr>
          <w:rFonts w:cstheme="minorHAnsi"/>
        </w:rPr>
      </w:pPr>
      <w:r w:rsidRPr="005D0FA8">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5F2A021E"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decontate în cadrul proiectului nu au fost decontate și din alte surse de finanțare;</w:t>
      </w:r>
    </w:p>
    <w:p w14:paraId="69A0137C"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aferente proiectului au fost înregistrate în conturi analitice distincte;</w:t>
      </w:r>
    </w:p>
    <w:p w14:paraId="3D186D0A"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aferente proiectului au fost înregistrate în contabilitatea Beneficiarului.</w:t>
      </w:r>
    </w:p>
    <w:p w14:paraId="6D1BEF2C" w14:textId="77777777" w:rsidR="005D0FA8" w:rsidRPr="005D0FA8" w:rsidRDefault="005D0FA8" w:rsidP="005D0FA8">
      <w:pPr>
        <w:numPr>
          <w:ilvl w:val="0"/>
          <w:numId w:val="5"/>
        </w:numPr>
        <w:spacing w:after="0" w:line="240" w:lineRule="auto"/>
        <w:jc w:val="both"/>
        <w:rPr>
          <w:rFonts w:cstheme="minorHAnsi"/>
        </w:rPr>
      </w:pPr>
      <w:r w:rsidRPr="005D0FA8">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63B36351" w14:textId="77777777" w:rsidR="005D0FA8" w:rsidRPr="005D0FA8" w:rsidRDefault="005D0FA8" w:rsidP="005D0FA8">
      <w:pPr>
        <w:spacing w:after="0" w:line="240" w:lineRule="auto"/>
        <w:jc w:val="both"/>
        <w:rPr>
          <w:rFonts w:eastAsia="Times New Roman" w:cstheme="minorHAnsi"/>
          <w:b/>
          <w:bCs/>
        </w:rPr>
      </w:pPr>
    </w:p>
    <w:p w14:paraId="73F60FD6" w14:textId="77777777" w:rsidR="005D0FA8" w:rsidRPr="005D0FA8" w:rsidRDefault="005D0FA8" w:rsidP="005D0FA8">
      <w:pPr>
        <w:spacing w:after="0" w:line="240" w:lineRule="auto"/>
        <w:jc w:val="both"/>
        <w:rPr>
          <w:rFonts w:cstheme="minorHAnsi"/>
          <w:bCs/>
          <w:lang w:eastAsia="en-GB"/>
        </w:rPr>
      </w:pPr>
      <w:r w:rsidRPr="005D0FA8">
        <w:rPr>
          <w:rFonts w:eastAsia="Times New Roman" w:cstheme="minorHAnsi"/>
          <w:b/>
          <w:bCs/>
        </w:rPr>
        <w:t>Art. 7.  </w:t>
      </w:r>
      <w:r w:rsidRPr="005D0FA8">
        <w:rPr>
          <w:rFonts w:eastAsia="Times New Roman" w:cstheme="minorHAnsi"/>
          <w:b/>
          <w:lang w:eastAsia="en-GB"/>
        </w:rPr>
        <w:t xml:space="preserve">Drepturile şi obligaţiile Beneficiarului </w:t>
      </w:r>
      <w:r w:rsidRPr="005D0FA8">
        <w:rPr>
          <w:rFonts w:cstheme="minorHAnsi"/>
          <w:bCs/>
          <w:lang w:eastAsia="en-GB"/>
        </w:rPr>
        <w:t xml:space="preserve">– completare art. 7 din </w:t>
      </w:r>
      <w:r w:rsidRPr="005D0FA8">
        <w:rPr>
          <w:rFonts w:cstheme="minorHAnsi"/>
          <w:bCs/>
          <w:i/>
          <w:iCs/>
          <w:lang w:eastAsia="en-GB"/>
        </w:rPr>
        <w:t>Condiții Generale</w:t>
      </w:r>
    </w:p>
    <w:p w14:paraId="41CA76C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0F3BC22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02952B4B"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FAA81C9"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implementare a activităților efectuate după semnarea Contractului de   finanțare, exclusiv în scopul realizării proiectului;   </w:t>
      </w:r>
    </w:p>
    <w:p w14:paraId="3B41D5F0"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durabilitate a proiectului, după caz, exclusiv pentru asigurarea sustenabilităţii   investiţiei. </w:t>
      </w:r>
    </w:p>
    <w:p w14:paraId="67B9217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completarea prevederilor art. 7 alin. (30) din </w:t>
      </w:r>
      <w:r w:rsidRPr="005D0FA8">
        <w:rPr>
          <w:rFonts w:eastAsia="Times New Roman" w:cstheme="minorHAnsi"/>
          <w:i/>
          <w:iCs/>
        </w:rPr>
        <w:t>Condiții generale</w:t>
      </w:r>
      <w:r w:rsidRPr="005D0FA8">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445C4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39B958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5D0FA8">
        <w:rPr>
          <w:rFonts w:eastAsia="Times New Roman" w:cstheme="minorHAnsi"/>
        </w:rPr>
        <w:lastRenderedPageBreak/>
        <w:t xml:space="preserve">penală în cuantum egal cu valoarea finanțării nerambursabile acordate, la care se adaugă dobânda legală aferentă. </w:t>
      </w:r>
    </w:p>
    <w:p w14:paraId="42C470ED"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052D0ADE"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6A72A"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647B8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88928F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0F5C182"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F0D6508"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0FE99E5B"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06CB040"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34B23AA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480E35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F9F9106" w14:textId="77777777" w:rsidR="005D0FA8" w:rsidRPr="005D0FA8" w:rsidRDefault="005D0FA8" w:rsidP="005D0FA8">
      <w:pPr>
        <w:spacing w:after="0" w:line="240" w:lineRule="auto"/>
        <w:jc w:val="both"/>
        <w:rPr>
          <w:rFonts w:eastAsia="Times New Roman" w:cstheme="minorHAnsi"/>
          <w:b/>
          <w:bCs/>
          <w:noProof/>
          <w:lang w:eastAsia="sk-SK"/>
        </w:rPr>
      </w:pPr>
    </w:p>
    <w:p w14:paraId="378B6108" w14:textId="77777777" w:rsidR="005D0FA8" w:rsidRPr="005D0FA8" w:rsidRDefault="005D0FA8" w:rsidP="005D0FA8">
      <w:pPr>
        <w:spacing w:after="0" w:line="240" w:lineRule="auto"/>
        <w:jc w:val="both"/>
        <w:rPr>
          <w:rFonts w:eastAsia="Times New Roman" w:cstheme="minorHAnsi"/>
          <w:noProof/>
          <w:lang w:eastAsia="sk-SK"/>
        </w:rPr>
      </w:pPr>
      <w:r w:rsidRPr="005D0FA8">
        <w:rPr>
          <w:rFonts w:eastAsia="Times New Roman" w:cstheme="minorHAnsi"/>
          <w:b/>
          <w:bCs/>
          <w:noProof/>
          <w:lang w:eastAsia="sk-SK"/>
        </w:rPr>
        <w:t>Art. 8.  </w:t>
      </w:r>
      <w:r w:rsidRPr="005D0FA8">
        <w:rPr>
          <w:rFonts w:eastAsia="Times New Roman" w:cstheme="minorHAnsi"/>
          <w:b/>
          <w:noProof/>
          <w:lang w:eastAsia="en-GB"/>
        </w:rPr>
        <w:t xml:space="preserve">Drepturile şi obligaţiile AM PR SE </w:t>
      </w:r>
      <w:r w:rsidRPr="005D0FA8">
        <w:rPr>
          <w:rFonts w:eastAsia="Times New Roman" w:cstheme="minorHAnsi"/>
          <w:bCs/>
          <w:noProof/>
          <w:lang w:eastAsia="en-GB"/>
        </w:rPr>
        <w:t xml:space="preserve">– completare art. 8 din </w:t>
      </w:r>
      <w:r w:rsidRPr="005D0FA8">
        <w:rPr>
          <w:rFonts w:eastAsia="Times New Roman" w:cstheme="minorHAnsi"/>
          <w:bCs/>
          <w:i/>
          <w:iCs/>
          <w:noProof/>
          <w:lang w:eastAsia="en-GB"/>
        </w:rPr>
        <w:t>Condiții Generale</w:t>
      </w:r>
    </w:p>
    <w:p w14:paraId="79163F2D"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82A84B"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AM PR SE are dreptul de a solicita Beneficiarului orice documente şi/sau informaţii necesare pentru verificarea modului de utilizare a finanţării nerambursabile.</w:t>
      </w:r>
    </w:p>
    <w:p w14:paraId="607F2454"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08A1979D"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A42277F"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 xml:space="preserve">În aplicarea prevederilor art. 8 alin. (3) din </w:t>
      </w:r>
      <w:r w:rsidRPr="005D0FA8">
        <w:rPr>
          <w:rFonts w:eastAsia="Times New Roman" w:cstheme="minorHAnsi"/>
          <w:i/>
          <w:noProof/>
          <w:lang w:eastAsia="sk-SK"/>
        </w:rPr>
        <w:t>Secțiunea III. Condiții generale</w:t>
      </w:r>
      <w:r w:rsidRPr="005D0FA8">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16F1F53A"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obligația de a verifica dosarele aferente achizițiilor realizate de Beneficiar;</w:t>
      </w:r>
    </w:p>
    <w:p w14:paraId="5B596D7D"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 xml:space="preserve"> AM PR SE are obligația de a efectua autorizarea cererilor de prefinanțare/rambursare/plată în termenele prevăzute în OUG nr. 133/2021, cu modificările și completările ulterioare.</w:t>
      </w:r>
    </w:p>
    <w:p w14:paraId="10CA2FD3" w14:textId="77777777" w:rsidR="005D0FA8" w:rsidRPr="005D0FA8" w:rsidRDefault="005D0FA8" w:rsidP="005D0FA8">
      <w:pPr>
        <w:spacing w:after="0" w:line="240" w:lineRule="auto"/>
        <w:jc w:val="both"/>
        <w:rPr>
          <w:rFonts w:cstheme="minorHAnsi"/>
          <w:b/>
          <w:lang w:eastAsia="en-GB"/>
        </w:rPr>
      </w:pPr>
    </w:p>
    <w:p w14:paraId="37997C35"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9. Modificări și completări </w:t>
      </w:r>
      <w:r w:rsidRPr="005D0FA8">
        <w:rPr>
          <w:rFonts w:cstheme="minorHAnsi"/>
          <w:bCs/>
          <w:lang w:eastAsia="en-GB"/>
        </w:rPr>
        <w:t xml:space="preserve">– completare art. 10 din </w:t>
      </w:r>
      <w:r w:rsidRPr="005D0FA8">
        <w:rPr>
          <w:rFonts w:cstheme="minorHAnsi"/>
          <w:bCs/>
          <w:i/>
          <w:iCs/>
          <w:lang w:eastAsia="en-GB"/>
        </w:rPr>
        <w:t>Condiții Generale</w:t>
      </w:r>
    </w:p>
    <w:p w14:paraId="163ECCD5" w14:textId="77777777" w:rsidR="005D0FA8" w:rsidRP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0244B71D" w14:textId="77777777" w:rsidR="005D0FA8" w:rsidRPr="005D0FA8" w:rsidRDefault="005D0FA8" w:rsidP="005D0FA8">
      <w:pPr>
        <w:numPr>
          <w:ilvl w:val="0"/>
          <w:numId w:val="15"/>
        </w:numPr>
        <w:autoSpaceDE w:val="0"/>
        <w:autoSpaceDN w:val="0"/>
        <w:adjustRightInd w:val="0"/>
        <w:spacing w:after="0" w:line="240" w:lineRule="auto"/>
        <w:jc w:val="both"/>
        <w:rPr>
          <w:rFonts w:cstheme="minorHAnsi"/>
          <w:iCs/>
        </w:rPr>
      </w:pPr>
      <w:r w:rsidRPr="005D0FA8">
        <w:rPr>
          <w:rFonts w:cstheme="minorHAnsi"/>
          <w:bCs/>
        </w:rPr>
        <w:t>Corelarea informațiilor din cadrul secțiunilor cererii de finanțare;</w:t>
      </w:r>
    </w:p>
    <w:p w14:paraId="21317BB3" w14:textId="77777777" w:rsidR="005D0FA8" w:rsidRPr="005D0FA8" w:rsidRDefault="005D0FA8" w:rsidP="005D0FA8">
      <w:pPr>
        <w:numPr>
          <w:ilvl w:val="0"/>
          <w:numId w:val="15"/>
        </w:numPr>
        <w:autoSpaceDE w:val="0"/>
        <w:autoSpaceDN w:val="0"/>
        <w:adjustRightInd w:val="0"/>
        <w:spacing w:after="0" w:line="240" w:lineRule="auto"/>
        <w:jc w:val="both"/>
        <w:rPr>
          <w:rFonts w:cstheme="minorHAnsi"/>
        </w:rPr>
      </w:pPr>
      <w:r w:rsidRPr="005D0FA8">
        <w:rPr>
          <w:rFonts w:cstheme="minorHAnsi"/>
        </w:rPr>
        <w:t xml:space="preserve">Prelungirea perioadei de implementare a proiectului prevăzută la art. 2 alin. (2) din </w:t>
      </w:r>
      <w:r w:rsidRPr="005D0FA8">
        <w:rPr>
          <w:rFonts w:cstheme="minorHAnsi"/>
          <w:i/>
          <w:iCs/>
        </w:rPr>
        <w:t>Secțiunea III. Condiții generale</w:t>
      </w:r>
      <w:r w:rsidRPr="005D0FA8">
        <w:rPr>
          <w:rFonts w:cstheme="minorHAnsi"/>
        </w:rPr>
        <w:t xml:space="preserve">, </w:t>
      </w:r>
      <w:r w:rsidRPr="005D0FA8">
        <w:rPr>
          <w:rFonts w:cstheme="minorHAnsi"/>
          <w:bCs/>
        </w:rPr>
        <w:t xml:space="preserve">cu încadrare în perioada de implementare maximă stabilită în Ghidul solicitantului, dacă a fost prevăzută, fără ca aceasta să depăşească data de </w:t>
      </w:r>
      <w:r w:rsidRPr="005D0FA8">
        <w:rPr>
          <w:rFonts w:cstheme="minorHAnsi"/>
          <w:b/>
        </w:rPr>
        <w:t>31 decembrie 2029.</w:t>
      </w:r>
    </w:p>
    <w:p w14:paraId="0263434C" w14:textId="77777777" w:rsidR="005D0FA8" w:rsidRP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noProof/>
          <w:lang w:eastAsia="sk-SK"/>
        </w:rPr>
        <w:t xml:space="preserve">Prin excepție de la prevederile Art. 10 alin. (2) din </w:t>
      </w:r>
      <w:r w:rsidRPr="005D0FA8">
        <w:rPr>
          <w:rFonts w:eastAsia="Times New Roman" w:cstheme="minorHAnsi"/>
          <w:i/>
          <w:iCs/>
          <w:noProof/>
          <w:lang w:eastAsia="sk-SK"/>
        </w:rPr>
        <w:t>Secțiunea III. Condițiile generale</w:t>
      </w:r>
      <w:r w:rsidRPr="005D0FA8">
        <w:rPr>
          <w:rFonts w:eastAsia="Times New Roman" w:cstheme="minorHAnsi"/>
          <w:noProof/>
          <w:lang w:eastAsia="sk-SK"/>
        </w:rPr>
        <w:t xml:space="preserve">, în cazuri temeinic justificate, AM PR SE poate accepta propunerea de modificare a contractului de finanțare inițiată de către Beneficiar și transmisă cu mai puțin de 30 (treizeci) de zile lucrătoare înainte de termenul la care este intenționată a intra în </w:t>
      </w:r>
      <w:r w:rsidRPr="005D0FA8">
        <w:rPr>
          <w:rFonts w:eastAsia="Times New Roman" w:cstheme="minorHAnsi"/>
          <w:noProof/>
          <w:lang w:eastAsia="sk-SK"/>
        </w:rPr>
        <w:lastRenderedPageBreak/>
        <w:t>vigoare. Beneficiarul are obligația de a transmite, odată cu solicitarea de modificare, documentele justificative necesare.</w:t>
      </w:r>
    </w:p>
    <w:p w14:paraId="351966BE" w14:textId="77777777" w:rsidR="005D0FA8" w:rsidRPr="005D0FA8" w:rsidRDefault="005D0FA8" w:rsidP="005D0FA8">
      <w:pPr>
        <w:spacing w:after="0" w:line="240" w:lineRule="auto"/>
        <w:jc w:val="both"/>
        <w:rPr>
          <w:rFonts w:cstheme="minorHAnsi"/>
          <w:b/>
          <w:lang w:eastAsia="en-GB"/>
        </w:rPr>
      </w:pPr>
    </w:p>
    <w:p w14:paraId="2A876058"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10. Conflictul de interese și incompatibilități </w:t>
      </w:r>
      <w:r w:rsidRPr="005D0FA8">
        <w:rPr>
          <w:rFonts w:cstheme="minorHAnsi"/>
          <w:bCs/>
          <w:lang w:eastAsia="en-GB"/>
        </w:rPr>
        <w:t xml:space="preserve">– completare art. 11 din </w:t>
      </w:r>
      <w:r w:rsidRPr="005D0FA8">
        <w:rPr>
          <w:rFonts w:cstheme="minorHAnsi"/>
          <w:bCs/>
          <w:i/>
          <w:iCs/>
          <w:lang w:eastAsia="en-GB"/>
        </w:rPr>
        <w:t>Condiții Generale</w:t>
      </w:r>
    </w:p>
    <w:p w14:paraId="2687C7DE" w14:textId="77777777" w:rsidR="005D0FA8" w:rsidRPr="005D0FA8" w:rsidRDefault="005D0FA8" w:rsidP="005D0FA8">
      <w:pPr>
        <w:numPr>
          <w:ilvl w:val="0"/>
          <w:numId w:val="16"/>
        </w:numPr>
        <w:spacing w:after="0" w:line="240" w:lineRule="auto"/>
        <w:jc w:val="both"/>
        <w:rPr>
          <w:rFonts w:eastAsia="Times New Roman" w:cstheme="minorHAnsi"/>
          <w:noProof/>
          <w:lang w:eastAsia="sk-SK"/>
        </w:rPr>
      </w:pPr>
      <w:r w:rsidRPr="005D0FA8">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420B5675" w14:textId="77777777" w:rsidR="005D0FA8" w:rsidRPr="005D0FA8" w:rsidRDefault="005D0FA8" w:rsidP="005D0FA8">
      <w:pPr>
        <w:spacing w:after="0" w:line="240" w:lineRule="auto"/>
        <w:jc w:val="both"/>
        <w:rPr>
          <w:rFonts w:cstheme="minorHAnsi"/>
          <w:b/>
          <w:lang w:eastAsia="en-GB"/>
        </w:rPr>
      </w:pPr>
    </w:p>
    <w:p w14:paraId="480092EE"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11. Monitorizare și raportare </w:t>
      </w:r>
      <w:r w:rsidRPr="005D0FA8">
        <w:rPr>
          <w:rFonts w:cstheme="minorHAnsi"/>
          <w:bCs/>
          <w:lang w:eastAsia="en-GB"/>
        </w:rPr>
        <w:t xml:space="preserve">– completare art. 13 din </w:t>
      </w:r>
      <w:r w:rsidRPr="005D0FA8">
        <w:rPr>
          <w:rFonts w:cstheme="minorHAnsi"/>
          <w:bCs/>
          <w:i/>
          <w:iCs/>
          <w:lang w:eastAsia="en-GB"/>
        </w:rPr>
        <w:t>Condiții Generale</w:t>
      </w:r>
    </w:p>
    <w:p w14:paraId="591198C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131F5F8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Procesul de monitorizare se realizează pe baza contractului de finanţare şi a anexelor la acesta, în condiţiile prevederilor legale aplicabile.  </w:t>
      </w:r>
    </w:p>
    <w:p w14:paraId="35A10906"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7DE4077D"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În situația nerealizării, la termen, a indicatorilor de etapă, AM PR SE adoptă și implementează, în funcție de riscurile identificate, acțiuni și măsuri de monitorizare consolidată după cum urmează:</w:t>
      </w:r>
    </w:p>
    <w:p w14:paraId="30003E39" w14:textId="77777777" w:rsidR="005D0FA8" w:rsidRPr="005D0FA8" w:rsidRDefault="005D0FA8" w:rsidP="005D0FA8">
      <w:pPr>
        <w:spacing w:after="0" w:line="240" w:lineRule="auto"/>
        <w:ind w:left="1416"/>
        <w:contextualSpacing/>
        <w:jc w:val="both"/>
        <w:rPr>
          <w:rFonts w:cstheme="minorHAnsi"/>
        </w:rPr>
      </w:pPr>
      <w:r w:rsidRPr="005D0FA8">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145FD545" w14:textId="77777777" w:rsidR="005D0FA8" w:rsidRPr="005D0FA8" w:rsidRDefault="005D0FA8" w:rsidP="005D0FA8">
      <w:pPr>
        <w:spacing w:after="0" w:line="240" w:lineRule="auto"/>
        <w:ind w:left="1416"/>
        <w:contextualSpacing/>
        <w:jc w:val="both"/>
        <w:rPr>
          <w:rFonts w:cstheme="minorHAnsi"/>
        </w:rPr>
      </w:pPr>
      <w:r w:rsidRPr="005D0FA8">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3B857343"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trimestriale de progres se generează de beneficiari în sistemul informatic MySMIS2021/SMIS2021+, în termen de 30 zile de la finalizarea trimestrului de raportare. </w:t>
      </w:r>
    </w:p>
    <w:p w14:paraId="09A397D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640536B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5D0FA8">
        <w:rPr>
          <w:rFonts w:cstheme="minorHAnsi"/>
          <w:i/>
          <w:iCs/>
        </w:rPr>
        <w:t xml:space="preserve">Condițiile generale </w:t>
      </w:r>
      <w:r w:rsidRPr="005D0FA8">
        <w:rPr>
          <w:rFonts w:cstheme="minorHAnsi"/>
        </w:rPr>
        <w:t xml:space="preserve">ale contractului de finanțare, de la data efectuării plății finale. </w:t>
      </w:r>
    </w:p>
    <w:p w14:paraId="37123233"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Pentru efectuarea vizitelor la fața locului AM PR SE va înștiința Beneficiarul în termen de minim 3 zile înainte de data efectuării vizitei la fața locului. </w:t>
      </w:r>
    </w:p>
    <w:p w14:paraId="501CAF2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Măsurile corective specificate la art. 13 alin. (13) literele (a) - (f) din </w:t>
      </w:r>
      <w:r w:rsidRPr="005D0FA8">
        <w:rPr>
          <w:rFonts w:cstheme="minorHAnsi"/>
          <w:i/>
          <w:iCs/>
        </w:rPr>
        <w:t>Contractul de finanțare - Condiții generale</w:t>
      </w:r>
      <w:r w:rsidRPr="005D0FA8">
        <w:rPr>
          <w:rFonts w:cstheme="minorHAnsi"/>
        </w:rPr>
        <w:t xml:space="preserve">, pot fi aplicate de catre AM PR SE în mod gradual. </w:t>
      </w:r>
    </w:p>
    <w:p w14:paraId="7779840C"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lastRenderedPageBreak/>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BCBC8B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23E077E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564240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5D0FA8">
        <w:rPr>
          <w:rFonts w:cstheme="minorHAnsi"/>
          <w:bCs/>
          <w:i/>
          <w:iCs/>
          <w:lang w:eastAsia="en-GB"/>
        </w:rPr>
        <w:t>Condițiile generale.</w:t>
      </w:r>
    </w:p>
    <w:p w14:paraId="1DC6A48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A2278E" w14:textId="77777777" w:rsidR="005D0FA8" w:rsidRPr="005D0FA8" w:rsidRDefault="005D0FA8" w:rsidP="005D0FA8">
      <w:pPr>
        <w:spacing w:after="0" w:line="240" w:lineRule="auto"/>
        <w:ind w:left="426" w:hanging="426"/>
        <w:jc w:val="both"/>
        <w:rPr>
          <w:rFonts w:cstheme="minorHAnsi"/>
          <w:bCs/>
          <w:lang w:eastAsia="en-GB"/>
        </w:rPr>
      </w:pPr>
      <w:r w:rsidRPr="005D0FA8">
        <w:rPr>
          <w:rFonts w:cstheme="minorHAnsi"/>
          <w:b/>
          <w:lang w:eastAsia="en-GB"/>
        </w:rPr>
        <w:t xml:space="preserve">Art. 12  - Completarea articolului 15 - Încetarea contractului de finanțare și recuperarea sumelor plătite necuvenit ca urmare a unor nereguli din </w:t>
      </w:r>
      <w:r w:rsidRPr="005D0FA8">
        <w:rPr>
          <w:rFonts w:cstheme="minorHAnsi"/>
          <w:b/>
          <w:i/>
          <w:iCs/>
          <w:lang w:eastAsia="en-GB"/>
        </w:rPr>
        <w:t>Condițiile generale</w:t>
      </w:r>
      <w:r w:rsidRPr="005D0FA8">
        <w:rPr>
          <w:rFonts w:cstheme="minorHAnsi"/>
          <w:bCs/>
          <w:lang w:eastAsia="en-GB"/>
        </w:rPr>
        <w:t xml:space="preserve"> </w:t>
      </w:r>
    </w:p>
    <w:p w14:paraId="2FD456FE"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 (1)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01A110A"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030C5A0B"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BE70E53"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3A1D3C17"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lastRenderedPageBreak/>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0E970FEB"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(6) Beneficiarul este de drept în întârziere prin simplul fapt al încălcării prevederilor Contractului de finanțare.  </w:t>
      </w:r>
    </w:p>
    <w:p w14:paraId="544A662A" w14:textId="77777777" w:rsidR="005D0FA8" w:rsidRPr="005D0FA8" w:rsidRDefault="005D0FA8" w:rsidP="005D0FA8">
      <w:pPr>
        <w:spacing w:after="0" w:line="240" w:lineRule="auto"/>
        <w:ind w:left="426" w:hanging="426"/>
        <w:jc w:val="both"/>
        <w:rPr>
          <w:rFonts w:cstheme="minorHAnsi"/>
          <w:bCs/>
          <w:highlight w:val="yellow"/>
          <w:lang w:eastAsia="en-GB"/>
        </w:rPr>
      </w:pPr>
      <w:r w:rsidRPr="005D0FA8">
        <w:rPr>
          <w:rFonts w:cstheme="minorHAnsi"/>
          <w:bCs/>
          <w:highlight w:val="yellow"/>
          <w:lang w:eastAsia="en-GB"/>
        </w:rPr>
        <w:t xml:space="preserve"> </w:t>
      </w:r>
    </w:p>
    <w:p w14:paraId="453E3126" w14:textId="77777777" w:rsidR="005D0FA8" w:rsidRPr="005D0FA8" w:rsidRDefault="005D0FA8" w:rsidP="005D0FA8">
      <w:pPr>
        <w:spacing w:after="0" w:line="240" w:lineRule="auto"/>
        <w:ind w:left="426" w:hanging="426"/>
        <w:jc w:val="both"/>
        <w:rPr>
          <w:rFonts w:cstheme="minorHAnsi"/>
          <w:bCs/>
          <w:lang w:eastAsia="en-GB"/>
        </w:rPr>
      </w:pPr>
      <w:r w:rsidRPr="005D0FA8">
        <w:rPr>
          <w:rFonts w:cstheme="minorHAnsi"/>
          <w:b/>
          <w:lang w:eastAsia="en-GB"/>
        </w:rPr>
        <w:t xml:space="preserve">Art. 13  Completarea </w:t>
      </w:r>
      <w:r w:rsidRPr="005D0FA8">
        <w:rPr>
          <w:rFonts w:cstheme="minorHAnsi"/>
          <w:b/>
          <w:i/>
          <w:iCs/>
          <w:lang w:eastAsia="en-GB"/>
        </w:rPr>
        <w:t>Condițiilor generale</w:t>
      </w:r>
      <w:r w:rsidRPr="005D0FA8">
        <w:rPr>
          <w:rFonts w:cstheme="minorHAnsi"/>
          <w:b/>
          <w:lang w:eastAsia="en-GB"/>
        </w:rPr>
        <w:t xml:space="preserve"> cu implementarea în parteneriat a proiectelor</w:t>
      </w:r>
      <w:r w:rsidRPr="005D0FA8">
        <w:rPr>
          <w:rFonts w:cstheme="minorHAnsi"/>
          <w:bCs/>
          <w:lang w:eastAsia="en-GB"/>
        </w:rPr>
        <w:t xml:space="preserve"> (dacă este cazul): </w:t>
      </w:r>
    </w:p>
    <w:p w14:paraId="7DF05B1D"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Toţi partenerii sunt ţinuţi să respecte întocmai şi în integralitate prevederile prezentului Contract de finanțare. </w:t>
      </w:r>
    </w:p>
    <w:p w14:paraId="08E45F59"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Liderul parteneriatului, răspunde în faţa AM PR SE pentru îndeplinirea prevederilor prezentului Contract de către partenerii săi.  </w:t>
      </w:r>
    </w:p>
    <w:p w14:paraId="3C2A9DE4"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Membrii parteneriatului sunt responsabili de implementarea proiectului în conformitate cu prevederile contractuale.</w:t>
      </w:r>
    </w:p>
    <w:p w14:paraId="49F81562"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4D593D79"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Cheltuielile sunt considerate eligibile dacă sunt efectuate de către liderul parteneriatului și/sau partener/i.</w:t>
      </w:r>
    </w:p>
    <w:p w14:paraId="739821DF"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2E585CD4"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Schimbarea componenţei parteneriatului este permisă numai dacă sunt îndeplinite următoarele condiţii cumulative:  </w:t>
      </w:r>
    </w:p>
    <w:p w14:paraId="0EEDEB63" w14:textId="77777777" w:rsidR="005D0FA8" w:rsidRPr="005D0FA8" w:rsidRDefault="005D0FA8" w:rsidP="005D0FA8">
      <w:pPr>
        <w:numPr>
          <w:ilvl w:val="0"/>
          <w:numId w:val="20"/>
        </w:numPr>
        <w:spacing w:after="0" w:line="240" w:lineRule="auto"/>
        <w:ind w:left="426" w:firstLine="567"/>
        <w:contextualSpacing/>
        <w:jc w:val="both"/>
        <w:rPr>
          <w:rFonts w:cstheme="minorHAnsi"/>
          <w:bCs/>
          <w:lang w:eastAsia="en-GB"/>
        </w:rPr>
      </w:pPr>
      <w:r w:rsidRPr="005D0FA8">
        <w:rPr>
          <w:rFonts w:cstheme="minorHAnsi"/>
          <w:bCs/>
          <w:lang w:eastAsia="en-GB"/>
        </w:rPr>
        <w:t xml:space="preserve">este confirmată printr-un act adiţional, încheiat în condiţiile prezentului contract de finanțare,   </w:t>
      </w:r>
    </w:p>
    <w:p w14:paraId="586BFB8C" w14:textId="77777777" w:rsidR="005D0FA8" w:rsidRPr="005D0FA8" w:rsidRDefault="005D0FA8" w:rsidP="005D0FA8">
      <w:pPr>
        <w:numPr>
          <w:ilvl w:val="0"/>
          <w:numId w:val="20"/>
        </w:numPr>
        <w:spacing w:after="0" w:line="240" w:lineRule="auto"/>
        <w:ind w:left="426" w:firstLine="567"/>
        <w:contextualSpacing/>
        <w:jc w:val="both"/>
        <w:rPr>
          <w:rFonts w:cstheme="minorHAnsi"/>
          <w:bCs/>
          <w:lang w:eastAsia="en-GB"/>
        </w:rPr>
      </w:pPr>
      <w:r w:rsidRPr="005D0FA8">
        <w:rPr>
          <w:rFonts w:cstheme="minorHAnsi"/>
          <w:bCs/>
          <w:lang w:eastAsia="en-GB"/>
        </w:rPr>
        <w:t xml:space="preserve">schimbarea respectivă este determinată de retragerea unuia sau a mai multor parteneri,  </w:t>
      </w:r>
    </w:p>
    <w:p w14:paraId="419E07BF" w14:textId="77777777" w:rsidR="005D0FA8" w:rsidRPr="005D0FA8" w:rsidRDefault="005D0FA8" w:rsidP="005D0FA8">
      <w:pPr>
        <w:numPr>
          <w:ilvl w:val="0"/>
          <w:numId w:val="20"/>
        </w:numPr>
        <w:spacing w:after="0" w:line="240" w:lineRule="auto"/>
        <w:ind w:left="1418" w:hanging="425"/>
        <w:contextualSpacing/>
        <w:jc w:val="both"/>
        <w:rPr>
          <w:rFonts w:cstheme="minorHAnsi"/>
          <w:bCs/>
          <w:lang w:eastAsia="en-GB"/>
        </w:rPr>
      </w:pPr>
      <w:r w:rsidRPr="005D0FA8">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69BF4B7"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0807F184"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14 Completarea </w:t>
      </w:r>
      <w:r w:rsidRPr="005D0FA8">
        <w:rPr>
          <w:rFonts w:cstheme="minorHAnsi"/>
          <w:b/>
          <w:i/>
          <w:iCs/>
          <w:lang w:eastAsia="en-GB"/>
        </w:rPr>
        <w:t>Condițiilor generale</w:t>
      </w:r>
      <w:r w:rsidRPr="005D0FA8">
        <w:rPr>
          <w:rFonts w:cstheme="minorHAnsi"/>
          <w:b/>
          <w:lang w:eastAsia="en-GB"/>
        </w:rPr>
        <w:t xml:space="preserve"> cu dreptul de proprietate/utilizare a rezultatelor  </w:t>
      </w:r>
    </w:p>
    <w:p w14:paraId="33C9110C" w14:textId="77777777" w:rsidR="005D0FA8" w:rsidRPr="005D0FA8" w:rsidRDefault="005D0FA8" w:rsidP="005D0FA8">
      <w:pPr>
        <w:numPr>
          <w:ilvl w:val="0"/>
          <w:numId w:val="22"/>
        </w:numPr>
        <w:spacing w:after="0" w:line="240" w:lineRule="auto"/>
        <w:contextualSpacing/>
        <w:jc w:val="both"/>
        <w:rPr>
          <w:rFonts w:cstheme="minorHAnsi"/>
          <w:bCs/>
          <w:lang w:eastAsia="en-GB"/>
        </w:rPr>
      </w:pPr>
      <w:r w:rsidRPr="005D0FA8">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39FC6C3" w14:textId="77777777" w:rsidR="005D0FA8" w:rsidRPr="005D0FA8" w:rsidRDefault="005D0FA8" w:rsidP="005D0FA8">
      <w:pPr>
        <w:numPr>
          <w:ilvl w:val="0"/>
          <w:numId w:val="22"/>
        </w:numPr>
        <w:spacing w:after="0" w:line="240" w:lineRule="auto"/>
        <w:contextualSpacing/>
        <w:jc w:val="both"/>
        <w:rPr>
          <w:rFonts w:cstheme="minorHAnsi"/>
          <w:bCs/>
          <w:lang w:eastAsia="en-GB"/>
        </w:rPr>
      </w:pPr>
      <w:r w:rsidRPr="005D0FA8">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398F2AA"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7DA25D10"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lastRenderedPageBreak/>
        <w:t xml:space="preserve">Art. 15 Completarea </w:t>
      </w:r>
      <w:r w:rsidRPr="005D0FA8">
        <w:rPr>
          <w:rFonts w:cstheme="minorHAnsi"/>
          <w:b/>
          <w:i/>
          <w:iCs/>
          <w:lang w:eastAsia="en-GB"/>
        </w:rPr>
        <w:t>Condițiilor generale</w:t>
      </w:r>
      <w:r w:rsidRPr="005D0FA8">
        <w:rPr>
          <w:rFonts w:cstheme="minorHAnsi"/>
          <w:b/>
          <w:lang w:eastAsia="en-GB"/>
        </w:rPr>
        <w:t xml:space="preserve"> cu măsuri referitoare la cazul fortuit  </w:t>
      </w:r>
    </w:p>
    <w:p w14:paraId="58D931F0" w14:textId="77777777" w:rsidR="005D0FA8" w:rsidRPr="005D0FA8" w:rsidRDefault="005D0FA8" w:rsidP="005D0FA8">
      <w:pPr>
        <w:numPr>
          <w:ilvl w:val="0"/>
          <w:numId w:val="23"/>
        </w:numPr>
        <w:spacing w:after="0" w:line="240" w:lineRule="auto"/>
        <w:contextualSpacing/>
        <w:jc w:val="both"/>
        <w:rPr>
          <w:rFonts w:cstheme="minorHAnsi"/>
          <w:bCs/>
          <w:lang w:eastAsia="en-GB"/>
        </w:rPr>
      </w:pPr>
      <w:r w:rsidRPr="005D0FA8">
        <w:rPr>
          <w:rFonts w:cstheme="minorHAnsi"/>
          <w:bCs/>
          <w:lang w:eastAsia="en-GB"/>
        </w:rPr>
        <w:t xml:space="preserve">Cazul fortuit nu este exonerator de răspundere contractuală </w:t>
      </w:r>
    </w:p>
    <w:p w14:paraId="1F5D993C"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64CC4C7D"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16 </w:t>
      </w:r>
      <w:bookmarkStart w:id="7" w:name="_Hlk141446474"/>
      <w:r w:rsidRPr="005D0FA8">
        <w:rPr>
          <w:rFonts w:cstheme="minorHAnsi"/>
          <w:b/>
          <w:lang w:eastAsia="en-GB"/>
        </w:rPr>
        <w:t>Completarea</w:t>
      </w:r>
      <w:bookmarkEnd w:id="7"/>
      <w:r w:rsidRPr="005D0FA8">
        <w:rPr>
          <w:rFonts w:cstheme="minorHAnsi"/>
          <w:b/>
          <w:lang w:eastAsia="en-GB"/>
        </w:rPr>
        <w:t xml:space="preserve"> </w:t>
      </w:r>
      <w:r w:rsidRPr="005D0FA8">
        <w:rPr>
          <w:rFonts w:cstheme="minorHAnsi"/>
          <w:b/>
          <w:i/>
          <w:iCs/>
          <w:lang w:eastAsia="en-GB"/>
        </w:rPr>
        <w:t>Condițiilor generale</w:t>
      </w:r>
      <w:r w:rsidRPr="005D0FA8">
        <w:rPr>
          <w:rFonts w:cstheme="minorHAnsi"/>
          <w:b/>
          <w:lang w:eastAsia="en-GB"/>
        </w:rPr>
        <w:t xml:space="preserve"> cu măsuri detaliate de informare si publicitate  </w:t>
      </w:r>
    </w:p>
    <w:p w14:paraId="0C9F525F"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5727BCC2"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w:t>
      </w:r>
    </w:p>
    <w:p w14:paraId="2A814BCC"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D45AB79"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34D01D0B"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Semnarea contractului de finanțare reprezintă acceptul Beneficiarului pentru a figura în lista publică a beneficiarilor Programului Regional Sud-Est 2021-2027. </w:t>
      </w:r>
    </w:p>
    <w:p w14:paraId="2EF711E7"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7769BC4"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7C4287AA"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Beneficiarii au la dispoziție un termen de 30 de zile pentru a remedia neregulile vizând materialele de comunicare și publicitate din momentul în care vor fi notificați. </w:t>
      </w:r>
    </w:p>
    <w:p w14:paraId="1F5B8051" w14:textId="77777777" w:rsidR="005D0FA8" w:rsidRPr="005D0FA8" w:rsidRDefault="005D0FA8" w:rsidP="005D0FA8">
      <w:pPr>
        <w:numPr>
          <w:ilvl w:val="0"/>
          <w:numId w:val="18"/>
        </w:numPr>
        <w:spacing w:after="0" w:line="240" w:lineRule="auto"/>
        <w:contextualSpacing/>
        <w:jc w:val="both"/>
        <w:rPr>
          <w:rFonts w:cstheme="minorHAnsi"/>
          <w:bCs/>
          <w:lang w:eastAsia="en-GB"/>
        </w:rPr>
      </w:pPr>
      <w:r w:rsidRPr="005D0FA8">
        <w:rPr>
          <w:rFonts w:cstheme="minorHAnsi"/>
          <w:bCs/>
          <w:lang w:eastAsia="en-GB"/>
        </w:rPr>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14566B23" w14:textId="77777777" w:rsidR="005D0FA8" w:rsidRPr="005D0FA8" w:rsidRDefault="005D0FA8" w:rsidP="005D0FA8">
      <w:pPr>
        <w:spacing w:before="120" w:after="120" w:line="240" w:lineRule="auto"/>
        <w:ind w:left="426" w:hanging="426"/>
        <w:jc w:val="both"/>
        <w:rPr>
          <w:rFonts w:cstheme="minorHAnsi"/>
          <w:bCs/>
          <w:lang w:eastAsia="en-GB"/>
        </w:rPr>
      </w:pPr>
      <w:r w:rsidRPr="005D0FA8">
        <w:rPr>
          <w:rFonts w:cstheme="minorHAnsi"/>
          <w:b/>
          <w:lang w:eastAsia="en-GB"/>
        </w:rPr>
        <w:t xml:space="preserve">Art. 17 Transparență și Confidențialitate – </w:t>
      </w:r>
      <w:r w:rsidRPr="005D0FA8">
        <w:rPr>
          <w:rFonts w:cstheme="minorHAnsi"/>
          <w:bCs/>
          <w:lang w:eastAsia="en-GB"/>
        </w:rPr>
        <w:t xml:space="preserve">completare art. 17 alin. (1) și 18 alin. (1) din </w:t>
      </w:r>
      <w:r w:rsidRPr="005D0FA8">
        <w:rPr>
          <w:rFonts w:cstheme="minorHAnsi"/>
          <w:bCs/>
          <w:i/>
          <w:iCs/>
          <w:lang w:eastAsia="en-GB"/>
        </w:rPr>
        <w:t>Secțiunea III. Condițiile generale</w:t>
      </w:r>
    </w:p>
    <w:p w14:paraId="5258CAAC" w14:textId="77777777" w:rsidR="005D0FA8" w:rsidRPr="005D0FA8" w:rsidRDefault="005D0FA8" w:rsidP="005D0FA8">
      <w:pPr>
        <w:spacing w:before="120" w:after="120" w:line="240" w:lineRule="auto"/>
        <w:ind w:left="567" w:hanging="283"/>
        <w:jc w:val="both"/>
        <w:rPr>
          <w:rFonts w:cstheme="minorHAnsi"/>
          <w:bCs/>
          <w:lang w:eastAsia="en-GB"/>
        </w:rPr>
      </w:pPr>
      <w:r w:rsidRPr="005D0FA8">
        <w:rPr>
          <w:rFonts w:cstheme="minorHAnsi"/>
        </w:rPr>
        <w:t>(1) Următoarele documente, anexă la Contractul de finanțare au caracter confidențial și nu constituie   informații de interes public, AM PR SE neavând dreptul de a le dezvălui/pune la dispoziția terților:</w:t>
      </w:r>
    </w:p>
    <w:p w14:paraId="336401BA"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t>Anexa nr. 1 - Cererea de finanţare</w:t>
      </w:r>
    </w:p>
    <w:p w14:paraId="1EA2FCDC"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t>Anexa nr. 2 – Planul de monitorizare a proiectului</w:t>
      </w:r>
    </w:p>
    <w:p w14:paraId="6DCB57EA"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lastRenderedPageBreak/>
        <w:t>Anexa nr. 3 – Graficul cererilor de prefinanțare/plată/rambursare</w:t>
      </w:r>
    </w:p>
    <w:p w14:paraId="2CF89D9A" w14:textId="77777777" w:rsidR="005D0FA8" w:rsidRPr="005D0FA8" w:rsidRDefault="005D0FA8" w:rsidP="005D0FA8">
      <w:pPr>
        <w:spacing w:before="120" w:after="120" w:line="240" w:lineRule="auto"/>
        <w:ind w:left="567" w:hanging="567"/>
        <w:jc w:val="both"/>
        <w:rPr>
          <w:rFonts w:eastAsia="Times New Roman" w:cstheme="minorHAnsi"/>
          <w:bCs/>
          <w:lang w:eastAsia="en-GB"/>
        </w:rPr>
      </w:pPr>
      <w:r w:rsidRPr="005D0FA8">
        <w:rPr>
          <w:rFonts w:eastAsia="Times New Roman" w:cstheme="minorHAnsi"/>
          <w:bCs/>
          <w:lang w:eastAsia="en-GB"/>
        </w:rPr>
        <w:t xml:space="preserve">      (2) Întrucât documentele prevăzute la alin. (1) pot </w:t>
      </w:r>
      <w:r w:rsidRPr="005D0FA8">
        <w:rPr>
          <w:rFonts w:cstheme="minorHAnsi"/>
        </w:rPr>
        <w:t>conține informaţii a căror publicare ar putea aduce atingere principiului concurenţei loiale, respectiv proprietăţii intelectuale ori altor dispoziţii legale aplicabile,</w:t>
      </w:r>
      <w:r w:rsidRPr="005D0FA8">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58C2DE82" w14:textId="77777777" w:rsidR="005D0FA8" w:rsidRPr="005D0FA8" w:rsidRDefault="005D0FA8" w:rsidP="005D0FA8">
      <w:pPr>
        <w:spacing w:before="120" w:after="120" w:line="240" w:lineRule="auto"/>
        <w:ind w:left="567"/>
        <w:jc w:val="both"/>
        <w:rPr>
          <w:rFonts w:eastAsia="Times New Roman" w:cstheme="minorHAnsi"/>
          <w:b/>
          <w:lang w:eastAsia="en-GB"/>
        </w:rPr>
      </w:pPr>
    </w:p>
    <w:p w14:paraId="4D5CCDAB" w14:textId="374847BA" w:rsidR="005D0FA8" w:rsidRDefault="005D0FA8" w:rsidP="00942AD8">
      <w:pPr>
        <w:rPr>
          <w:rFonts w:cstheme="minorHAnsi"/>
        </w:rPr>
      </w:pPr>
    </w:p>
    <w:p w14:paraId="6AF46C94" w14:textId="3DF66AF1" w:rsidR="00280982" w:rsidRDefault="00280982" w:rsidP="00942AD8">
      <w:pPr>
        <w:rPr>
          <w:rFonts w:cstheme="minorHAnsi"/>
        </w:rPr>
      </w:pPr>
    </w:p>
    <w:p w14:paraId="31717F16" w14:textId="6A25392B" w:rsidR="00280982" w:rsidRDefault="00280982" w:rsidP="00942AD8">
      <w:pPr>
        <w:rPr>
          <w:rFonts w:cstheme="minorHAnsi"/>
        </w:rPr>
      </w:pPr>
    </w:p>
    <w:p w14:paraId="310F2015" w14:textId="2C4E89F7" w:rsidR="00280982" w:rsidRDefault="00280982" w:rsidP="00942AD8">
      <w:pPr>
        <w:rPr>
          <w:rFonts w:cstheme="minorHAnsi"/>
        </w:rPr>
      </w:pPr>
    </w:p>
    <w:p w14:paraId="5C0F9561" w14:textId="5CE2A379" w:rsidR="00280982" w:rsidRDefault="00280982" w:rsidP="00942AD8">
      <w:pPr>
        <w:rPr>
          <w:rFonts w:cstheme="minorHAnsi"/>
        </w:rPr>
      </w:pPr>
    </w:p>
    <w:p w14:paraId="7DA62EBF" w14:textId="6B5C54C3" w:rsidR="00280982" w:rsidRDefault="00280982" w:rsidP="00942AD8">
      <w:pPr>
        <w:rPr>
          <w:rFonts w:cstheme="minorHAnsi"/>
        </w:rPr>
      </w:pPr>
    </w:p>
    <w:p w14:paraId="502CB4F3" w14:textId="5E26AEB5" w:rsidR="00280982" w:rsidRDefault="00280982" w:rsidP="00942AD8">
      <w:pPr>
        <w:rPr>
          <w:rFonts w:cstheme="minorHAnsi"/>
        </w:rPr>
      </w:pPr>
    </w:p>
    <w:p w14:paraId="0D094D31" w14:textId="38E318CF" w:rsidR="00280982" w:rsidRDefault="00280982" w:rsidP="00942AD8">
      <w:pPr>
        <w:rPr>
          <w:rFonts w:cstheme="minorHAnsi"/>
        </w:rPr>
      </w:pPr>
    </w:p>
    <w:p w14:paraId="7B3B8607" w14:textId="3591A9AA" w:rsidR="00280982" w:rsidRDefault="00280982" w:rsidP="00942AD8">
      <w:pPr>
        <w:rPr>
          <w:rFonts w:cstheme="minorHAnsi"/>
        </w:rPr>
      </w:pPr>
    </w:p>
    <w:p w14:paraId="3026A09F" w14:textId="54ECC0A3" w:rsidR="00280982" w:rsidRDefault="00280982" w:rsidP="00942AD8">
      <w:pPr>
        <w:rPr>
          <w:rFonts w:cstheme="minorHAnsi"/>
        </w:rPr>
      </w:pPr>
    </w:p>
    <w:p w14:paraId="19A714FE" w14:textId="39DD1DB4" w:rsidR="00280982" w:rsidRDefault="00280982" w:rsidP="00942AD8">
      <w:pPr>
        <w:rPr>
          <w:rFonts w:cstheme="minorHAnsi"/>
        </w:rPr>
      </w:pPr>
    </w:p>
    <w:p w14:paraId="72C95C87" w14:textId="31EF9497" w:rsidR="00280982" w:rsidRDefault="00280982" w:rsidP="00942AD8">
      <w:pPr>
        <w:rPr>
          <w:rFonts w:cstheme="minorHAnsi"/>
        </w:rPr>
      </w:pPr>
    </w:p>
    <w:p w14:paraId="4F242DE9" w14:textId="3A02214E" w:rsidR="00280982" w:rsidRDefault="00280982" w:rsidP="00942AD8">
      <w:pPr>
        <w:rPr>
          <w:rFonts w:cstheme="minorHAnsi"/>
        </w:rPr>
      </w:pPr>
    </w:p>
    <w:p w14:paraId="7EC4891F" w14:textId="54CD57A8" w:rsidR="00280982" w:rsidRDefault="00280982" w:rsidP="00942AD8">
      <w:pPr>
        <w:rPr>
          <w:rFonts w:cstheme="minorHAnsi"/>
        </w:rPr>
      </w:pPr>
    </w:p>
    <w:p w14:paraId="64A8A95C" w14:textId="35762CC0" w:rsidR="00280982" w:rsidRDefault="00280982" w:rsidP="00942AD8">
      <w:pPr>
        <w:rPr>
          <w:rFonts w:cstheme="minorHAnsi"/>
        </w:rPr>
      </w:pPr>
    </w:p>
    <w:p w14:paraId="119FA508" w14:textId="348AF13C" w:rsidR="00280982" w:rsidRDefault="00280982" w:rsidP="00942AD8">
      <w:pPr>
        <w:rPr>
          <w:rFonts w:cstheme="minorHAnsi"/>
        </w:rPr>
      </w:pPr>
    </w:p>
    <w:p w14:paraId="51554FA8" w14:textId="50DDB719" w:rsidR="00280982" w:rsidRDefault="00280982" w:rsidP="00942AD8">
      <w:pPr>
        <w:rPr>
          <w:rFonts w:cstheme="minorHAnsi"/>
        </w:rPr>
      </w:pPr>
    </w:p>
    <w:p w14:paraId="64C61677" w14:textId="1E58D203" w:rsidR="00280982" w:rsidRDefault="00280982" w:rsidP="00942AD8">
      <w:pPr>
        <w:rPr>
          <w:rFonts w:cstheme="minorHAnsi"/>
        </w:rPr>
      </w:pPr>
    </w:p>
    <w:p w14:paraId="507D7D74" w14:textId="7942A61A" w:rsidR="00280982" w:rsidRDefault="00280982" w:rsidP="00942AD8">
      <w:pPr>
        <w:rPr>
          <w:rFonts w:cstheme="minorHAnsi"/>
        </w:rPr>
      </w:pPr>
    </w:p>
    <w:p w14:paraId="0CEB20EB" w14:textId="335A9962" w:rsidR="00280982" w:rsidRDefault="00280982" w:rsidP="00942AD8">
      <w:pPr>
        <w:rPr>
          <w:rFonts w:cstheme="minorHAnsi"/>
        </w:rPr>
      </w:pPr>
    </w:p>
    <w:p w14:paraId="35BB1F6A" w14:textId="66B1050A" w:rsidR="00280982" w:rsidRDefault="00280982" w:rsidP="00942AD8">
      <w:pPr>
        <w:rPr>
          <w:rFonts w:cstheme="minorHAnsi"/>
        </w:rPr>
      </w:pPr>
    </w:p>
    <w:p w14:paraId="301B412D" w14:textId="20A02E72" w:rsidR="00280982" w:rsidRDefault="00280982" w:rsidP="00942AD8">
      <w:pPr>
        <w:rPr>
          <w:rFonts w:cstheme="minorHAnsi"/>
        </w:rPr>
      </w:pPr>
    </w:p>
    <w:p w14:paraId="6F2BD47A" w14:textId="77777777" w:rsidR="00280982" w:rsidRPr="00280982" w:rsidRDefault="00280982" w:rsidP="00280982">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280982">
        <w:rPr>
          <w:rFonts w:ascii="Calibri" w:eastAsia="Times New Roman" w:hAnsi="Calibri" w:cs="Calibri"/>
          <w:b/>
          <w:color w:val="0070C0"/>
          <w:sz w:val="24"/>
          <w:szCs w:val="24"/>
          <w:lang w:eastAsia="en-GB"/>
        </w:rPr>
        <w:t xml:space="preserve">Secțiunea II – Condiții specifice aplicabile Obiectivului specific 2.1/ Apelului PRSE/2.1/A/1/2023/ </w:t>
      </w:r>
      <w:bookmarkStart w:id="8" w:name="_Hlk141261301"/>
      <w:r w:rsidRPr="00280982">
        <w:rPr>
          <w:rFonts w:ascii="Calibri" w:eastAsia="Times New Roman" w:hAnsi="Calibri" w:cs="Calibri"/>
          <w:b/>
          <w:color w:val="0070C0"/>
          <w:sz w:val="24"/>
          <w:szCs w:val="24"/>
          <w:lang w:eastAsia="en-GB"/>
        </w:rPr>
        <w:t>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7F832C86" w14:textId="77777777" w:rsidR="00280982" w:rsidRPr="00280982" w:rsidRDefault="00280982" w:rsidP="00280982">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280982">
        <w:rPr>
          <w:rFonts w:ascii="Calibri" w:eastAsia="Times New Roman" w:hAnsi="Calibri" w:cs="Calibri"/>
          <w:b/>
          <w:color w:val="0070C0"/>
          <w:sz w:val="24"/>
          <w:szCs w:val="24"/>
          <w:lang w:eastAsia="en-GB"/>
        </w:rPr>
        <w:t>Operațiunea A - „Sprijinirea eficienței energetice în clădiri rezidențiale”</w:t>
      </w:r>
    </w:p>
    <w:bookmarkEnd w:id="8"/>
    <w:p w14:paraId="66501992" w14:textId="77777777" w:rsidR="00280982" w:rsidRPr="00280982" w:rsidRDefault="00280982" w:rsidP="00280982">
      <w:pPr>
        <w:autoSpaceDE w:val="0"/>
        <w:autoSpaceDN w:val="0"/>
        <w:adjustRightInd w:val="0"/>
        <w:spacing w:after="0" w:line="240" w:lineRule="auto"/>
        <w:jc w:val="both"/>
        <w:rPr>
          <w:rFonts w:ascii="Calibri" w:hAnsi="Calibri" w:cs="Calibri"/>
          <w:b/>
          <w:bCs/>
          <w:color w:val="27344C"/>
          <w:spacing w:val="-2"/>
          <w:sz w:val="24"/>
          <w:szCs w:val="24"/>
          <w:lang w:val="en-US"/>
        </w:rPr>
      </w:pPr>
    </w:p>
    <w:p w14:paraId="29F1F0D9" w14:textId="77777777" w:rsidR="00280982" w:rsidRPr="00280982" w:rsidRDefault="00280982" w:rsidP="00280982">
      <w:pPr>
        <w:autoSpaceDE w:val="0"/>
        <w:autoSpaceDN w:val="0"/>
        <w:adjustRightInd w:val="0"/>
        <w:spacing w:after="0" w:line="240" w:lineRule="auto"/>
        <w:jc w:val="both"/>
        <w:rPr>
          <w:rFonts w:ascii="Calibri" w:hAnsi="Calibri" w:cs="Calibri"/>
          <w:b/>
          <w:bCs/>
          <w:spacing w:val="-2"/>
          <w:sz w:val="24"/>
          <w:szCs w:val="24"/>
          <w:lang w:val="en-US"/>
        </w:rPr>
      </w:pPr>
      <w:proofErr w:type="spellStart"/>
      <w:r w:rsidRPr="00280982">
        <w:rPr>
          <w:rFonts w:ascii="Calibri" w:hAnsi="Calibri" w:cs="Calibri"/>
          <w:b/>
          <w:bCs/>
          <w:spacing w:val="-2"/>
          <w:sz w:val="24"/>
          <w:szCs w:val="24"/>
          <w:lang w:val="en-US"/>
        </w:rPr>
        <w:t>Articolul</w:t>
      </w:r>
      <w:proofErr w:type="spellEnd"/>
      <w:r w:rsidRPr="00280982">
        <w:rPr>
          <w:rFonts w:ascii="Calibri" w:hAnsi="Calibri" w:cs="Calibri"/>
          <w:b/>
          <w:bCs/>
          <w:spacing w:val="-2"/>
          <w:sz w:val="24"/>
          <w:szCs w:val="24"/>
          <w:lang w:val="en-US"/>
        </w:rPr>
        <w:t xml:space="preserve"> 1 Alte </w:t>
      </w:r>
      <w:proofErr w:type="spellStart"/>
      <w:r w:rsidRPr="00280982">
        <w:rPr>
          <w:rFonts w:ascii="Calibri" w:hAnsi="Calibri" w:cs="Calibri"/>
          <w:b/>
          <w:bCs/>
          <w:spacing w:val="-2"/>
          <w:sz w:val="24"/>
          <w:szCs w:val="24"/>
          <w:lang w:val="en-US"/>
        </w:rPr>
        <w:t>obligații</w:t>
      </w:r>
      <w:proofErr w:type="spellEnd"/>
      <w:r w:rsidRPr="00280982">
        <w:rPr>
          <w:rFonts w:ascii="Calibri" w:hAnsi="Calibri" w:cs="Calibri"/>
          <w:b/>
          <w:bCs/>
          <w:spacing w:val="-2"/>
          <w:sz w:val="24"/>
          <w:szCs w:val="24"/>
          <w:lang w:val="en-US"/>
        </w:rPr>
        <w:t xml:space="preserve"> </w:t>
      </w:r>
      <w:proofErr w:type="spellStart"/>
      <w:r w:rsidRPr="00280982">
        <w:rPr>
          <w:rFonts w:ascii="Calibri" w:hAnsi="Calibri" w:cs="Calibri"/>
          <w:b/>
          <w:bCs/>
          <w:spacing w:val="-2"/>
          <w:sz w:val="24"/>
          <w:szCs w:val="24"/>
          <w:lang w:val="en-US"/>
        </w:rPr>
        <w:t>specifice</w:t>
      </w:r>
      <w:proofErr w:type="spellEnd"/>
      <w:r w:rsidRPr="00280982">
        <w:rPr>
          <w:rFonts w:ascii="Calibri" w:hAnsi="Calibri" w:cs="Calibri"/>
          <w:b/>
          <w:bCs/>
          <w:spacing w:val="-2"/>
          <w:sz w:val="24"/>
          <w:szCs w:val="24"/>
          <w:lang w:val="en-US"/>
        </w:rPr>
        <w:t xml:space="preserve"> </w:t>
      </w:r>
      <w:proofErr w:type="spellStart"/>
      <w:r w:rsidRPr="00280982">
        <w:rPr>
          <w:rFonts w:ascii="Calibri" w:hAnsi="Calibri" w:cs="Calibri"/>
          <w:b/>
          <w:bCs/>
          <w:spacing w:val="-2"/>
          <w:sz w:val="24"/>
          <w:szCs w:val="24"/>
          <w:lang w:val="en-US"/>
        </w:rPr>
        <w:t>beneficiarului</w:t>
      </w:r>
      <w:proofErr w:type="spellEnd"/>
      <w:r w:rsidRPr="00280982">
        <w:rPr>
          <w:rFonts w:ascii="Calibri" w:hAnsi="Calibri" w:cs="Calibri"/>
          <w:b/>
          <w:bCs/>
          <w:spacing w:val="-2"/>
          <w:sz w:val="24"/>
          <w:szCs w:val="24"/>
          <w:lang w:val="en-US"/>
        </w:rPr>
        <w:t xml:space="preserve"> </w:t>
      </w:r>
    </w:p>
    <w:p w14:paraId="41B18382" w14:textId="77777777" w:rsidR="00280982" w:rsidRPr="00280982" w:rsidRDefault="00280982" w:rsidP="00280982">
      <w:pPr>
        <w:autoSpaceDE w:val="0"/>
        <w:autoSpaceDN w:val="0"/>
        <w:adjustRightInd w:val="0"/>
        <w:spacing w:after="0" w:line="240" w:lineRule="auto"/>
        <w:jc w:val="both"/>
        <w:rPr>
          <w:rFonts w:ascii="Calibri" w:hAnsi="Calibri" w:cs="Calibri"/>
          <w:b/>
          <w:bCs/>
          <w:spacing w:val="-2"/>
          <w:sz w:val="24"/>
          <w:szCs w:val="24"/>
          <w:lang w:val="en-US"/>
        </w:rPr>
      </w:pPr>
      <w:r w:rsidRPr="00280982">
        <w:rPr>
          <w:rFonts w:ascii="Calibri" w:hAnsi="Calibri" w:cs="Calibri"/>
          <w:b/>
          <w:bCs/>
          <w:spacing w:val="-2"/>
          <w:sz w:val="24"/>
          <w:szCs w:val="24"/>
          <w:lang w:val="en-US"/>
        </w:rPr>
        <w:t xml:space="preserve"> </w:t>
      </w:r>
    </w:p>
    <w:p w14:paraId="520EE16D" w14:textId="77777777" w:rsidR="00280982" w:rsidRPr="00280982" w:rsidRDefault="00280982" w:rsidP="00280982">
      <w:pPr>
        <w:numPr>
          <w:ilvl w:val="0"/>
          <w:numId w:val="25"/>
        </w:numPr>
        <w:autoSpaceDE w:val="0"/>
        <w:autoSpaceDN w:val="0"/>
        <w:adjustRightInd w:val="0"/>
        <w:spacing w:after="0" w:line="240" w:lineRule="auto"/>
        <w:contextualSpacing/>
        <w:jc w:val="both"/>
        <w:rPr>
          <w:rFonts w:ascii="Calibri" w:hAnsi="Calibri" w:cs="Calibri"/>
          <w:spacing w:val="-2"/>
          <w:sz w:val="24"/>
          <w:szCs w:val="24"/>
          <w:lang w:val="en-US"/>
        </w:rPr>
      </w:pPr>
      <w:bookmarkStart w:id="9" w:name="_Hlk141449653"/>
      <w:proofErr w:type="spellStart"/>
      <w:r w:rsidRPr="00280982">
        <w:rPr>
          <w:rFonts w:ascii="Calibri" w:hAnsi="Calibri" w:cs="Calibri"/>
          <w:spacing w:val="-2"/>
          <w:sz w:val="24"/>
          <w:szCs w:val="24"/>
          <w:lang w:val="en-US"/>
        </w:rPr>
        <w:t>Beneficiarul</w:t>
      </w:r>
      <w:proofErr w:type="spellEnd"/>
      <w:r w:rsidRPr="00280982">
        <w:rPr>
          <w:rFonts w:ascii="Calibri" w:hAnsi="Calibri" w:cs="Calibri"/>
          <w:spacing w:val="-2"/>
          <w:sz w:val="24"/>
          <w:szCs w:val="24"/>
          <w:lang w:val="en-US"/>
        </w:rPr>
        <w:t xml:space="preserve"> are </w:t>
      </w:r>
      <w:proofErr w:type="spellStart"/>
      <w:r w:rsidRPr="00280982">
        <w:rPr>
          <w:rFonts w:ascii="Calibri" w:hAnsi="Calibri" w:cs="Calibri"/>
          <w:spacing w:val="-2"/>
          <w:sz w:val="24"/>
          <w:szCs w:val="24"/>
          <w:lang w:val="en-US"/>
        </w:rPr>
        <w:t>obligația</w:t>
      </w:r>
      <w:proofErr w:type="spellEnd"/>
      <w:r w:rsidRPr="00280982">
        <w:rPr>
          <w:rFonts w:ascii="Calibri" w:hAnsi="Calibri" w:cs="Calibri"/>
          <w:spacing w:val="-2"/>
          <w:sz w:val="24"/>
          <w:szCs w:val="24"/>
          <w:lang w:val="en-US"/>
        </w:rPr>
        <w:t xml:space="preserve"> </w:t>
      </w:r>
      <w:bookmarkEnd w:id="9"/>
      <w:r w:rsidRPr="00280982">
        <w:rPr>
          <w:rFonts w:ascii="Calibri" w:hAnsi="Calibri" w:cs="Calibri"/>
          <w:spacing w:val="-2"/>
          <w:sz w:val="24"/>
          <w:szCs w:val="24"/>
          <w:lang w:val="en-US"/>
        </w:rPr>
        <w:t xml:space="preserve">ca, </w:t>
      </w:r>
      <w:proofErr w:type="spellStart"/>
      <w:r w:rsidRPr="00280982">
        <w:rPr>
          <w:rFonts w:ascii="Calibri" w:hAnsi="Calibri" w:cs="Calibri"/>
          <w:spacing w:val="-2"/>
          <w:sz w:val="24"/>
          <w:szCs w:val="24"/>
          <w:lang w:val="en-US"/>
        </w:rPr>
        <w:t>pe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perioada</w:t>
      </w:r>
      <w:proofErr w:type="spellEnd"/>
      <w:r w:rsidRPr="00280982">
        <w:rPr>
          <w:rFonts w:ascii="Calibri" w:hAnsi="Calibri" w:cs="Calibri"/>
          <w:spacing w:val="-2"/>
          <w:sz w:val="24"/>
          <w:szCs w:val="24"/>
          <w:lang w:val="en-US"/>
        </w:rPr>
        <w:t xml:space="preserve"> de </w:t>
      </w:r>
      <w:proofErr w:type="spellStart"/>
      <w:r w:rsidRPr="00280982">
        <w:rPr>
          <w:rFonts w:ascii="Calibri" w:hAnsi="Calibri" w:cs="Calibri"/>
          <w:spacing w:val="-2"/>
          <w:sz w:val="24"/>
          <w:szCs w:val="24"/>
          <w:lang w:val="en-US"/>
        </w:rPr>
        <w:t>durabilitate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prevăzută</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să</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asigure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întreținerea</w:t>
      </w:r>
      <w:proofErr w:type="spellEnd"/>
      <w:r w:rsidRPr="00280982">
        <w:rPr>
          <w:rFonts w:ascii="Calibri" w:hAnsi="Calibri" w:cs="Calibri"/>
          <w:spacing w:val="-2"/>
          <w:sz w:val="24"/>
          <w:szCs w:val="24"/>
          <w:lang w:val="en-US"/>
        </w:rPr>
        <w:t>/</w:t>
      </w:r>
      <w:proofErr w:type="spellStart"/>
      <w:r w:rsidRPr="00280982">
        <w:rPr>
          <w:rFonts w:ascii="Calibri" w:hAnsi="Calibri" w:cs="Calibri"/>
          <w:spacing w:val="-2"/>
          <w:sz w:val="24"/>
          <w:szCs w:val="24"/>
          <w:lang w:val="en-US"/>
        </w:rPr>
        <w:t>mentenanța</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investiției</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imobil</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si</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echipamente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în</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conformitate</w:t>
      </w:r>
      <w:proofErr w:type="spellEnd"/>
      <w:r w:rsidRPr="00280982">
        <w:rPr>
          <w:rFonts w:ascii="Calibri" w:hAnsi="Calibri" w:cs="Calibri"/>
          <w:spacing w:val="-2"/>
          <w:sz w:val="24"/>
          <w:szCs w:val="24"/>
          <w:lang w:val="en-US"/>
        </w:rPr>
        <w:t xml:space="preserve"> cu </w:t>
      </w:r>
      <w:proofErr w:type="spellStart"/>
      <w:r w:rsidRPr="00280982">
        <w:rPr>
          <w:rFonts w:ascii="Calibri" w:hAnsi="Calibri" w:cs="Calibri"/>
          <w:spacing w:val="-2"/>
          <w:sz w:val="24"/>
          <w:szCs w:val="24"/>
          <w:lang w:val="en-US"/>
        </w:rPr>
        <w:t>prevederile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legale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în</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vigoare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în</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caz</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contrar</w:t>
      </w:r>
      <w:proofErr w:type="spellEnd"/>
      <w:r w:rsidRPr="00280982">
        <w:rPr>
          <w:rFonts w:ascii="Calibri" w:hAnsi="Calibri" w:cs="Calibri"/>
          <w:spacing w:val="-2"/>
          <w:sz w:val="24"/>
          <w:szCs w:val="24"/>
          <w:lang w:val="en-US"/>
        </w:rPr>
        <w:t xml:space="preserve"> AM PR SE </w:t>
      </w:r>
      <w:proofErr w:type="spellStart"/>
      <w:r w:rsidRPr="00280982">
        <w:rPr>
          <w:rFonts w:ascii="Calibri" w:hAnsi="Calibri" w:cs="Calibri"/>
          <w:spacing w:val="-2"/>
          <w:sz w:val="24"/>
          <w:szCs w:val="24"/>
          <w:lang w:val="en-US"/>
        </w:rPr>
        <w:t>putând</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dispune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rezilierea</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și</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recuperarea</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finanțării</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acordate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în</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conformitate</w:t>
      </w:r>
      <w:proofErr w:type="spellEnd"/>
      <w:r w:rsidRPr="00280982">
        <w:rPr>
          <w:rFonts w:ascii="Calibri" w:hAnsi="Calibri" w:cs="Calibri"/>
          <w:spacing w:val="-2"/>
          <w:sz w:val="24"/>
          <w:szCs w:val="24"/>
          <w:lang w:val="en-US"/>
        </w:rPr>
        <w:t xml:space="preserve"> cu </w:t>
      </w:r>
      <w:proofErr w:type="spellStart"/>
      <w:r w:rsidRPr="00280982">
        <w:rPr>
          <w:rFonts w:ascii="Calibri" w:hAnsi="Calibri" w:cs="Calibri"/>
          <w:spacing w:val="-2"/>
          <w:sz w:val="24"/>
          <w:szCs w:val="24"/>
          <w:lang w:val="en-US"/>
        </w:rPr>
        <w:t>prevederile</w:t>
      </w:r>
      <w:proofErr w:type="spellEnd"/>
      <w:r w:rsidRPr="00280982">
        <w:rPr>
          <w:rFonts w:ascii="Calibri" w:hAnsi="Calibri" w:cs="Calibri"/>
          <w:spacing w:val="-2"/>
          <w:sz w:val="24"/>
          <w:szCs w:val="24"/>
          <w:lang w:val="en-US"/>
        </w:rPr>
        <w:t xml:space="preserve"> </w:t>
      </w:r>
      <w:proofErr w:type="spellStart"/>
      <w:r w:rsidRPr="00280982">
        <w:rPr>
          <w:rFonts w:ascii="Calibri" w:hAnsi="Calibri" w:cs="Calibri"/>
          <w:spacing w:val="-2"/>
          <w:sz w:val="24"/>
          <w:szCs w:val="24"/>
          <w:lang w:val="en-US"/>
        </w:rPr>
        <w:t>prezentului</w:t>
      </w:r>
      <w:proofErr w:type="spellEnd"/>
      <w:r w:rsidRPr="00280982">
        <w:rPr>
          <w:rFonts w:ascii="Calibri" w:hAnsi="Calibri" w:cs="Calibri"/>
          <w:spacing w:val="-2"/>
          <w:sz w:val="24"/>
          <w:szCs w:val="24"/>
          <w:lang w:val="en-US"/>
        </w:rPr>
        <w:t xml:space="preserve"> contract. </w:t>
      </w:r>
    </w:p>
    <w:p w14:paraId="1FEAEC37" w14:textId="77777777" w:rsidR="00280982" w:rsidRPr="00280982" w:rsidRDefault="00280982" w:rsidP="00280982">
      <w:pPr>
        <w:numPr>
          <w:ilvl w:val="0"/>
          <w:numId w:val="25"/>
        </w:numPr>
        <w:spacing w:after="0" w:line="240" w:lineRule="auto"/>
        <w:contextualSpacing/>
        <w:jc w:val="both"/>
        <w:rPr>
          <w:rFonts w:ascii="Calibri" w:hAnsi="Calibri" w:cs="Calibri"/>
          <w:b/>
          <w:sz w:val="24"/>
          <w:szCs w:val="24"/>
        </w:rPr>
      </w:pPr>
      <w:r w:rsidRPr="00280982">
        <w:rPr>
          <w:rFonts w:ascii="Calibri" w:eastAsia="Calibri" w:hAnsi="Calibri" w:cs="Calibri"/>
          <w:iCs/>
          <w:sz w:val="24"/>
          <w:szCs w:val="24"/>
        </w:rPr>
        <w:t xml:space="preserve">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1274B6C0" w14:textId="77777777" w:rsidR="00280982" w:rsidRPr="00280982" w:rsidRDefault="00280982" w:rsidP="00280982">
      <w:pPr>
        <w:numPr>
          <w:ilvl w:val="0"/>
          <w:numId w:val="25"/>
        </w:numPr>
        <w:spacing w:after="0" w:line="240" w:lineRule="auto"/>
        <w:contextualSpacing/>
        <w:jc w:val="both"/>
        <w:rPr>
          <w:rFonts w:ascii="Calibri" w:hAnsi="Calibri" w:cs="Calibri"/>
          <w:b/>
          <w:sz w:val="24"/>
          <w:szCs w:val="24"/>
        </w:rPr>
      </w:pPr>
      <w:r w:rsidRPr="00280982">
        <w:rPr>
          <w:rFonts w:ascii="Calibri" w:eastAsia="Times New Roman" w:hAnsi="Calibri" w:cs="Calibri"/>
          <w:sz w:val="24"/>
          <w:szCs w:val="24"/>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293A324" w14:textId="77777777" w:rsidR="00280982" w:rsidRPr="00280982" w:rsidRDefault="00280982" w:rsidP="00280982">
      <w:pPr>
        <w:numPr>
          <w:ilvl w:val="0"/>
          <w:numId w:val="25"/>
        </w:numPr>
        <w:spacing w:after="0" w:line="240" w:lineRule="auto"/>
        <w:contextualSpacing/>
        <w:jc w:val="both"/>
        <w:rPr>
          <w:rFonts w:ascii="Calibri" w:hAnsi="Calibri" w:cs="Calibri"/>
          <w:b/>
          <w:sz w:val="24"/>
          <w:szCs w:val="24"/>
        </w:rPr>
      </w:pPr>
      <w:r w:rsidRPr="00280982">
        <w:rPr>
          <w:rFonts w:ascii="Calibri" w:hAnsi="Calibri" w:cs="Calibri"/>
          <w:sz w:val="24"/>
          <w:szCs w:val="24"/>
        </w:rPr>
        <w:t>Să asigure funcționalitatea investiției și să mențină proprietatea facilităților construite/finalizate/modernizate/reabilitate/extinse (unde este cazul), a echipamentelor/dotărilor achiziționate/modernizate, după caz și natura activitații pentru care s-a acordat finanțare și să nu ipotecheze, cu excepția situațiilor prevăzute în contractul de finanțare, pe o perioada de cel puțin 5 (cinci ani) de la efectuarea plății finale în cadrul contractului de finanțare;</w:t>
      </w:r>
    </w:p>
    <w:p w14:paraId="14E6692F" w14:textId="77777777" w:rsidR="00280982" w:rsidRPr="00280982" w:rsidRDefault="00280982" w:rsidP="00280982">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280982">
        <w:rPr>
          <w:rFonts w:ascii="Calibri" w:hAnsi="Calibri" w:cs="Calibri"/>
          <w:bCs/>
          <w:spacing w:val="-2"/>
          <w:sz w:val="24"/>
          <w:szCs w:val="24"/>
          <w:lang w:val="en-US"/>
        </w:rPr>
        <w:t>În</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situația</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în</w:t>
      </w:r>
      <w:proofErr w:type="spellEnd"/>
      <w:r w:rsidRPr="00280982">
        <w:rPr>
          <w:rFonts w:ascii="Calibri" w:hAnsi="Calibri" w:cs="Calibri"/>
          <w:bCs/>
          <w:spacing w:val="-2"/>
          <w:sz w:val="24"/>
          <w:szCs w:val="24"/>
          <w:lang w:val="en-US"/>
        </w:rPr>
        <w:t xml:space="preserve"> care </w:t>
      </w:r>
      <w:proofErr w:type="spellStart"/>
      <w:r w:rsidRPr="00280982">
        <w:rPr>
          <w:rFonts w:ascii="Calibri" w:hAnsi="Calibri" w:cs="Calibri"/>
          <w:bCs/>
          <w:spacing w:val="-2"/>
          <w:sz w:val="24"/>
          <w:szCs w:val="24"/>
          <w:lang w:val="en-US"/>
        </w:rPr>
        <w:t>Beneficiarul</w:t>
      </w:r>
      <w:proofErr w:type="spellEnd"/>
      <w:r w:rsidRPr="00280982">
        <w:rPr>
          <w:rFonts w:ascii="Calibri" w:hAnsi="Calibri" w:cs="Calibri"/>
          <w:bCs/>
          <w:spacing w:val="-2"/>
          <w:sz w:val="24"/>
          <w:szCs w:val="24"/>
          <w:lang w:val="en-US"/>
        </w:rPr>
        <w:t xml:space="preserve"> se </w:t>
      </w:r>
      <w:proofErr w:type="spellStart"/>
      <w:r w:rsidRPr="00280982">
        <w:rPr>
          <w:rFonts w:ascii="Calibri" w:hAnsi="Calibri" w:cs="Calibri"/>
          <w:bCs/>
          <w:spacing w:val="-2"/>
          <w:sz w:val="24"/>
          <w:szCs w:val="24"/>
          <w:lang w:val="en-US"/>
        </w:rPr>
        <w:t>înregistrează</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în</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scopuri</w:t>
      </w:r>
      <w:proofErr w:type="spellEnd"/>
      <w:r w:rsidRPr="00280982">
        <w:rPr>
          <w:rFonts w:ascii="Calibri" w:hAnsi="Calibri" w:cs="Calibri"/>
          <w:bCs/>
          <w:spacing w:val="-2"/>
          <w:sz w:val="24"/>
          <w:szCs w:val="24"/>
          <w:lang w:val="en-US"/>
        </w:rPr>
        <w:t xml:space="preserve"> de </w:t>
      </w:r>
      <w:proofErr w:type="gramStart"/>
      <w:r w:rsidRPr="00280982">
        <w:rPr>
          <w:rFonts w:ascii="Calibri" w:hAnsi="Calibri" w:cs="Calibri"/>
          <w:bCs/>
          <w:spacing w:val="-2"/>
          <w:sz w:val="24"/>
          <w:szCs w:val="24"/>
          <w:lang w:val="en-US"/>
        </w:rPr>
        <w:t xml:space="preserve">TVA,  </w:t>
      </w:r>
      <w:proofErr w:type="spellStart"/>
      <w:r w:rsidRPr="00280982">
        <w:rPr>
          <w:rFonts w:ascii="Calibri" w:hAnsi="Calibri" w:cs="Calibri"/>
          <w:bCs/>
          <w:spacing w:val="-2"/>
          <w:sz w:val="24"/>
          <w:szCs w:val="24"/>
          <w:lang w:val="en-US"/>
        </w:rPr>
        <w:t>acesta</w:t>
      </w:r>
      <w:proofErr w:type="spellEnd"/>
      <w:proofErr w:type="gramEnd"/>
      <w:r w:rsidRPr="00280982">
        <w:rPr>
          <w:rFonts w:ascii="Calibri" w:hAnsi="Calibri" w:cs="Calibri"/>
          <w:bCs/>
          <w:spacing w:val="-2"/>
          <w:sz w:val="24"/>
          <w:szCs w:val="24"/>
          <w:lang w:val="en-US"/>
        </w:rPr>
        <w:t xml:space="preserve"> se </w:t>
      </w:r>
      <w:proofErr w:type="spellStart"/>
      <w:r w:rsidRPr="00280982">
        <w:rPr>
          <w:rFonts w:ascii="Calibri" w:hAnsi="Calibri" w:cs="Calibri"/>
          <w:bCs/>
          <w:spacing w:val="-2"/>
          <w:sz w:val="24"/>
          <w:szCs w:val="24"/>
          <w:lang w:val="en-US"/>
        </w:rPr>
        <w:t>obligă</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să</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notifice</w:t>
      </w:r>
      <w:proofErr w:type="spellEnd"/>
      <w:r w:rsidRPr="00280982">
        <w:rPr>
          <w:rFonts w:ascii="Calibri" w:hAnsi="Calibri" w:cs="Calibri"/>
          <w:bCs/>
          <w:spacing w:val="-2"/>
          <w:sz w:val="24"/>
          <w:szCs w:val="24"/>
          <w:lang w:val="en-US"/>
        </w:rPr>
        <w:t xml:space="preserve"> AM PR SE </w:t>
      </w:r>
      <w:proofErr w:type="spellStart"/>
      <w:r w:rsidRPr="00280982">
        <w:rPr>
          <w:rFonts w:ascii="Calibri" w:hAnsi="Calibri" w:cs="Calibri"/>
          <w:bCs/>
          <w:spacing w:val="-2"/>
          <w:sz w:val="24"/>
          <w:szCs w:val="24"/>
          <w:lang w:val="en-US"/>
        </w:rPr>
        <w:t>pe</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perioada</w:t>
      </w:r>
      <w:proofErr w:type="spellEnd"/>
      <w:r w:rsidRPr="00280982">
        <w:rPr>
          <w:rFonts w:ascii="Calibri" w:hAnsi="Calibri" w:cs="Calibri"/>
          <w:bCs/>
          <w:spacing w:val="-2"/>
          <w:sz w:val="24"/>
          <w:szCs w:val="24"/>
          <w:lang w:val="en-US"/>
        </w:rPr>
        <w:t xml:space="preserve"> de </w:t>
      </w:r>
      <w:proofErr w:type="spellStart"/>
      <w:r w:rsidRPr="00280982">
        <w:rPr>
          <w:rFonts w:ascii="Calibri" w:hAnsi="Calibri" w:cs="Calibri"/>
          <w:bCs/>
          <w:spacing w:val="-2"/>
          <w:sz w:val="24"/>
          <w:szCs w:val="24"/>
          <w:lang w:val="en-US"/>
        </w:rPr>
        <w:t>implementare</w:t>
      </w:r>
      <w:proofErr w:type="spellEnd"/>
      <w:r w:rsidRPr="00280982">
        <w:rPr>
          <w:rFonts w:ascii="Calibri" w:hAnsi="Calibri" w:cs="Calibri"/>
          <w:bCs/>
          <w:spacing w:val="-2"/>
          <w:sz w:val="24"/>
          <w:szCs w:val="24"/>
          <w:lang w:val="en-US"/>
        </w:rPr>
        <w:t xml:space="preserve"> a </w:t>
      </w:r>
      <w:proofErr w:type="spellStart"/>
      <w:r w:rsidRPr="00280982">
        <w:rPr>
          <w:rFonts w:ascii="Calibri" w:hAnsi="Calibri" w:cs="Calibri"/>
          <w:bCs/>
          <w:spacing w:val="-2"/>
          <w:sz w:val="24"/>
          <w:szCs w:val="24"/>
          <w:lang w:val="en-US"/>
        </w:rPr>
        <w:t>activităților</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proiectului</w:t>
      </w:r>
      <w:proofErr w:type="spellEnd"/>
      <w:r w:rsidRPr="00280982">
        <w:rPr>
          <w:rFonts w:ascii="Calibri" w:hAnsi="Calibri" w:cs="Calibri"/>
          <w:bCs/>
          <w:spacing w:val="-2"/>
          <w:sz w:val="24"/>
          <w:szCs w:val="24"/>
          <w:lang w:val="en-US"/>
        </w:rPr>
        <w:t xml:space="preserve"> de </w:t>
      </w:r>
      <w:proofErr w:type="spellStart"/>
      <w:r w:rsidRPr="00280982">
        <w:rPr>
          <w:rFonts w:ascii="Calibri" w:hAnsi="Calibri" w:cs="Calibri"/>
          <w:bCs/>
          <w:spacing w:val="-2"/>
          <w:sz w:val="24"/>
          <w:szCs w:val="24"/>
          <w:lang w:val="en-US"/>
        </w:rPr>
        <w:t>după</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semnarea</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contractului</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în</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termen</w:t>
      </w:r>
      <w:proofErr w:type="spellEnd"/>
      <w:r w:rsidRPr="00280982">
        <w:rPr>
          <w:rFonts w:ascii="Calibri" w:hAnsi="Calibri" w:cs="Calibri"/>
          <w:bCs/>
          <w:spacing w:val="-2"/>
          <w:sz w:val="24"/>
          <w:szCs w:val="24"/>
          <w:lang w:val="en-US"/>
        </w:rPr>
        <w:t xml:space="preserve"> de 5 </w:t>
      </w:r>
      <w:proofErr w:type="spellStart"/>
      <w:r w:rsidRPr="00280982">
        <w:rPr>
          <w:rFonts w:ascii="Calibri" w:hAnsi="Calibri" w:cs="Calibri"/>
          <w:bCs/>
          <w:spacing w:val="-2"/>
          <w:sz w:val="24"/>
          <w:szCs w:val="24"/>
          <w:lang w:val="en-US"/>
        </w:rPr>
        <w:t>zile</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lucrătoare</w:t>
      </w:r>
      <w:proofErr w:type="spellEnd"/>
      <w:r w:rsidRPr="00280982">
        <w:rPr>
          <w:rFonts w:ascii="Calibri" w:hAnsi="Calibri" w:cs="Calibri"/>
          <w:bCs/>
          <w:spacing w:val="-2"/>
          <w:sz w:val="24"/>
          <w:szCs w:val="24"/>
          <w:lang w:val="en-US"/>
        </w:rPr>
        <w:t xml:space="preserve"> de la </w:t>
      </w:r>
      <w:proofErr w:type="spellStart"/>
      <w:r w:rsidRPr="00280982">
        <w:rPr>
          <w:rFonts w:ascii="Calibri" w:hAnsi="Calibri" w:cs="Calibri"/>
          <w:bCs/>
          <w:spacing w:val="-2"/>
          <w:sz w:val="24"/>
          <w:szCs w:val="24"/>
          <w:lang w:val="en-US"/>
        </w:rPr>
        <w:t>emiterea</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certificatului</w:t>
      </w:r>
      <w:proofErr w:type="spellEnd"/>
      <w:r w:rsidRPr="00280982">
        <w:rPr>
          <w:rFonts w:ascii="Calibri" w:hAnsi="Calibri" w:cs="Calibri"/>
          <w:bCs/>
          <w:spacing w:val="-2"/>
          <w:sz w:val="24"/>
          <w:szCs w:val="24"/>
          <w:lang w:val="en-US"/>
        </w:rPr>
        <w:t xml:space="preserve"> de </w:t>
      </w:r>
      <w:proofErr w:type="spellStart"/>
      <w:r w:rsidRPr="00280982">
        <w:rPr>
          <w:rFonts w:ascii="Calibri" w:hAnsi="Calibri" w:cs="Calibri"/>
          <w:bCs/>
          <w:spacing w:val="-2"/>
          <w:sz w:val="24"/>
          <w:szCs w:val="24"/>
          <w:lang w:val="en-US"/>
        </w:rPr>
        <w:t>înregistrare</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în</w:t>
      </w:r>
      <w:proofErr w:type="spellEnd"/>
      <w:r w:rsidRPr="00280982">
        <w:rPr>
          <w:rFonts w:ascii="Calibri" w:hAnsi="Calibri" w:cs="Calibri"/>
          <w:bCs/>
          <w:spacing w:val="-2"/>
          <w:sz w:val="24"/>
          <w:szCs w:val="24"/>
          <w:lang w:val="en-US"/>
        </w:rPr>
        <w:t xml:space="preserve"> </w:t>
      </w:r>
      <w:proofErr w:type="spellStart"/>
      <w:r w:rsidRPr="00280982">
        <w:rPr>
          <w:rFonts w:ascii="Calibri" w:hAnsi="Calibri" w:cs="Calibri"/>
          <w:bCs/>
          <w:spacing w:val="-2"/>
          <w:sz w:val="24"/>
          <w:szCs w:val="24"/>
          <w:lang w:val="en-US"/>
        </w:rPr>
        <w:t>scopuri</w:t>
      </w:r>
      <w:proofErr w:type="spellEnd"/>
      <w:r w:rsidRPr="00280982">
        <w:rPr>
          <w:rFonts w:ascii="Calibri" w:hAnsi="Calibri" w:cs="Calibri"/>
          <w:bCs/>
          <w:spacing w:val="-2"/>
          <w:sz w:val="24"/>
          <w:szCs w:val="24"/>
          <w:lang w:val="en-US"/>
        </w:rPr>
        <w:t xml:space="preserve"> de TVA. </w:t>
      </w:r>
    </w:p>
    <w:p w14:paraId="665DE007" w14:textId="77777777" w:rsidR="00280982" w:rsidRPr="00280982" w:rsidRDefault="00280982" w:rsidP="00280982">
      <w:pPr>
        <w:numPr>
          <w:ilvl w:val="0"/>
          <w:numId w:val="25"/>
        </w:numPr>
        <w:spacing w:after="0" w:line="240" w:lineRule="auto"/>
        <w:contextualSpacing/>
        <w:jc w:val="both"/>
        <w:rPr>
          <w:rFonts w:ascii="Calibri" w:hAnsi="Calibri" w:cs="Calibri"/>
          <w:b/>
          <w:sz w:val="24"/>
          <w:szCs w:val="24"/>
        </w:rPr>
      </w:pPr>
      <w:r w:rsidRPr="00280982">
        <w:rPr>
          <w:rFonts w:ascii="Calibri" w:hAnsi="Calibri" w:cs="Calibri"/>
          <w:sz w:val="24"/>
          <w:szCs w:val="24"/>
        </w:rPr>
        <w:t>Să prevadă clauze în contractele de achiziție aferente activității de bază, conform cărora contractorii și subcontractorii constituie și mențin la zi documentația privind execuţia lucrărilor, aferentă cărții tehnice a construcției, conform prevederilor Legii nr. 10/1995 privind calitatea în construcţii, republicată, cu modificările și completările ulterioare și prin care sunt obligați să pună la dispoziția beneficiarului orice documente și/sau informații necesare pentru verificarea modului de implementare a contractului de achiziție.</w:t>
      </w:r>
      <w:r w:rsidRPr="00280982">
        <w:rPr>
          <w:rFonts w:ascii="Calibri" w:hAnsi="Calibri" w:cs="Calibri"/>
          <w:bCs/>
          <w:spacing w:val="-2"/>
          <w:sz w:val="24"/>
          <w:szCs w:val="24"/>
          <w:lang w:val="en-US"/>
        </w:rPr>
        <w:t xml:space="preserve"> </w:t>
      </w:r>
    </w:p>
    <w:p w14:paraId="3C228FC0" w14:textId="14F18568" w:rsidR="00280982" w:rsidRDefault="00280982" w:rsidP="00942AD8">
      <w:pPr>
        <w:rPr>
          <w:rFonts w:cstheme="minorHAnsi"/>
        </w:rPr>
      </w:pPr>
    </w:p>
    <w:p w14:paraId="1097934B" w14:textId="21FA53AE" w:rsidR="00280982" w:rsidRDefault="00280982" w:rsidP="00942AD8">
      <w:pPr>
        <w:rPr>
          <w:rFonts w:cstheme="minorHAnsi"/>
        </w:rPr>
      </w:pPr>
    </w:p>
    <w:p w14:paraId="0CBCFCD0" w14:textId="77777777" w:rsidR="00280982" w:rsidRPr="00D8737B" w:rsidRDefault="00280982" w:rsidP="00942AD8">
      <w:pPr>
        <w:rPr>
          <w:rFonts w:cstheme="minorHAnsi"/>
        </w:rPr>
      </w:pPr>
    </w:p>
    <w:sectPr w:rsidR="00280982" w:rsidRPr="00D8737B"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42A0E" w14:textId="77777777" w:rsidR="00284775" w:rsidRDefault="00284775" w:rsidP="00942AD8">
      <w:pPr>
        <w:spacing w:after="0" w:line="240" w:lineRule="auto"/>
      </w:pPr>
      <w:r>
        <w:separator/>
      </w:r>
    </w:p>
  </w:endnote>
  <w:endnote w:type="continuationSeparator" w:id="0">
    <w:p w14:paraId="67DC9825" w14:textId="77777777" w:rsidR="00284775" w:rsidRDefault="00284775"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66156" w14:textId="48AC75A9"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2A7D4" w14:textId="77777777" w:rsidR="00284775" w:rsidRDefault="00284775" w:rsidP="00942AD8">
      <w:pPr>
        <w:spacing w:after="0" w:line="240" w:lineRule="auto"/>
      </w:pPr>
      <w:r>
        <w:separator/>
      </w:r>
    </w:p>
  </w:footnote>
  <w:footnote w:type="continuationSeparator" w:id="0">
    <w:p w14:paraId="263277F4" w14:textId="77777777" w:rsidR="00284775" w:rsidRDefault="00284775"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311CC" w14:textId="5FB04A16" w:rsidR="00D8737B" w:rsidRDefault="00D8737B" w:rsidP="00FD6532">
    <w:pPr>
      <w:pStyle w:val="Header"/>
      <w:jc w:val="center"/>
    </w:pPr>
    <w:r>
      <w:rPr>
        <w:noProof/>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0"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6"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7"/>
  </w:num>
  <w:num w:numId="4">
    <w:abstractNumId w:val="9"/>
  </w:num>
  <w:num w:numId="5">
    <w:abstractNumId w:val="23"/>
  </w:num>
  <w:num w:numId="6">
    <w:abstractNumId w:val="6"/>
  </w:num>
  <w:num w:numId="7">
    <w:abstractNumId w:val="1"/>
  </w:num>
  <w:num w:numId="8">
    <w:abstractNumId w:val="4"/>
  </w:num>
  <w:num w:numId="9">
    <w:abstractNumId w:val="21"/>
  </w:num>
  <w:num w:numId="10">
    <w:abstractNumId w:val="12"/>
  </w:num>
  <w:num w:numId="11">
    <w:abstractNumId w:val="2"/>
  </w:num>
  <w:num w:numId="12">
    <w:abstractNumId w:val="15"/>
  </w:num>
  <w:num w:numId="13">
    <w:abstractNumId w:val="18"/>
  </w:num>
  <w:num w:numId="14">
    <w:abstractNumId w:val="19"/>
  </w:num>
  <w:num w:numId="15">
    <w:abstractNumId w:val="16"/>
  </w:num>
  <w:num w:numId="16">
    <w:abstractNumId w:val="8"/>
  </w:num>
  <w:num w:numId="17">
    <w:abstractNumId w:val="0"/>
  </w:num>
  <w:num w:numId="18">
    <w:abstractNumId w:val="20"/>
  </w:num>
  <w:num w:numId="19">
    <w:abstractNumId w:val="24"/>
  </w:num>
  <w:num w:numId="20">
    <w:abstractNumId w:val="14"/>
  </w:num>
  <w:num w:numId="21">
    <w:abstractNumId w:val="10"/>
  </w:num>
  <w:num w:numId="22">
    <w:abstractNumId w:val="5"/>
  </w:num>
  <w:num w:numId="23">
    <w:abstractNumId w:val="13"/>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850"/>
    <w:rsid w:val="000B5066"/>
    <w:rsid w:val="000D6978"/>
    <w:rsid w:val="001511B2"/>
    <w:rsid w:val="00165CEA"/>
    <w:rsid w:val="00170AF2"/>
    <w:rsid w:val="001E1A4E"/>
    <w:rsid w:val="0020112D"/>
    <w:rsid w:val="00275C0C"/>
    <w:rsid w:val="00280982"/>
    <w:rsid w:val="00284775"/>
    <w:rsid w:val="002A7D45"/>
    <w:rsid w:val="002B1866"/>
    <w:rsid w:val="002D2609"/>
    <w:rsid w:val="00303688"/>
    <w:rsid w:val="003773B6"/>
    <w:rsid w:val="003826BB"/>
    <w:rsid w:val="00392536"/>
    <w:rsid w:val="00396C1B"/>
    <w:rsid w:val="003D31DB"/>
    <w:rsid w:val="003F093E"/>
    <w:rsid w:val="00402229"/>
    <w:rsid w:val="0040375E"/>
    <w:rsid w:val="00403A4B"/>
    <w:rsid w:val="0045043F"/>
    <w:rsid w:val="00506B90"/>
    <w:rsid w:val="005110AA"/>
    <w:rsid w:val="00541286"/>
    <w:rsid w:val="005541D2"/>
    <w:rsid w:val="00562A84"/>
    <w:rsid w:val="005D0FA8"/>
    <w:rsid w:val="00612A13"/>
    <w:rsid w:val="00633DC2"/>
    <w:rsid w:val="00640AF9"/>
    <w:rsid w:val="00650635"/>
    <w:rsid w:val="00704585"/>
    <w:rsid w:val="00760E71"/>
    <w:rsid w:val="00793244"/>
    <w:rsid w:val="00795B6C"/>
    <w:rsid w:val="007B3D0C"/>
    <w:rsid w:val="0080772B"/>
    <w:rsid w:val="008128BF"/>
    <w:rsid w:val="00846D2B"/>
    <w:rsid w:val="008B493D"/>
    <w:rsid w:val="008C1612"/>
    <w:rsid w:val="008E2ABC"/>
    <w:rsid w:val="009058FE"/>
    <w:rsid w:val="00907D6E"/>
    <w:rsid w:val="00942AD8"/>
    <w:rsid w:val="00A03D1B"/>
    <w:rsid w:val="00A70937"/>
    <w:rsid w:val="00AB309F"/>
    <w:rsid w:val="00AD6787"/>
    <w:rsid w:val="00B45861"/>
    <w:rsid w:val="00B60EF9"/>
    <w:rsid w:val="00B74095"/>
    <w:rsid w:val="00B77C99"/>
    <w:rsid w:val="00B860FC"/>
    <w:rsid w:val="00BA48E8"/>
    <w:rsid w:val="00C252E8"/>
    <w:rsid w:val="00C31B74"/>
    <w:rsid w:val="00C545BA"/>
    <w:rsid w:val="00C63F4E"/>
    <w:rsid w:val="00C8668E"/>
    <w:rsid w:val="00CA1312"/>
    <w:rsid w:val="00CF0D9F"/>
    <w:rsid w:val="00D27A12"/>
    <w:rsid w:val="00D8737B"/>
    <w:rsid w:val="00DB48BE"/>
    <w:rsid w:val="00DD22BD"/>
    <w:rsid w:val="00E05C83"/>
    <w:rsid w:val="00E87C12"/>
    <w:rsid w:val="00F54F11"/>
    <w:rsid w:val="00F668AD"/>
    <w:rsid w:val="00F77CF1"/>
    <w:rsid w:val="00F90FCB"/>
    <w:rsid w:val="00FA1E0E"/>
    <w:rsid w:val="00FD65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37</Pages>
  <Words>18386</Words>
  <Characters>104804</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Ionut</cp:lastModifiedBy>
  <cp:revision>17</cp:revision>
  <dcterms:created xsi:type="dcterms:W3CDTF">2023-07-28T09:02:00Z</dcterms:created>
  <dcterms:modified xsi:type="dcterms:W3CDTF">2023-07-28T13:55:00Z</dcterms:modified>
</cp:coreProperties>
</file>